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Header"/>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D65AB5">
        <w:rPr>
          <w:rFonts w:eastAsia="宋体" w:cs="Arial" w:hint="eastAsia"/>
          <w:bCs/>
          <w:noProof w:val="0"/>
          <w:sz w:val="24"/>
          <w:szCs w:val="24"/>
          <w:lang w:val="de-DE" w:eastAsia="zh-CN"/>
        </w:rPr>
        <w:t>4</w:t>
      </w:r>
      <w:r w:rsidR="0030308C">
        <w:rPr>
          <w:rFonts w:eastAsia="宋体" w:cs="Arial" w:hint="eastAsia"/>
          <w:bCs/>
          <w:noProof w:val="0"/>
          <w:sz w:val="24"/>
          <w:szCs w:val="24"/>
          <w:lang w:val="de-DE" w:eastAsia="zh-CN"/>
        </w:rPr>
        <w:t>bis</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Pr="00C93555">
        <w:rPr>
          <w:rFonts w:eastAsia="宋体" w:cs="Arial"/>
          <w:bCs/>
          <w:noProof w:val="0"/>
          <w:sz w:val="24"/>
          <w:szCs w:val="24"/>
          <w:lang w:val="de-DE" w:eastAsia="zh-CN"/>
        </w:rPr>
        <w:t>R1-</w:t>
      </w:r>
      <w:r w:rsidR="00356428" w:rsidRPr="00C93555">
        <w:rPr>
          <w:rFonts w:eastAsia="宋体" w:cs="Arial"/>
          <w:bCs/>
          <w:noProof w:val="0"/>
          <w:sz w:val="24"/>
          <w:szCs w:val="24"/>
          <w:lang w:val="de-DE" w:eastAsia="zh-CN"/>
        </w:rPr>
        <w:t>1</w:t>
      </w:r>
      <w:r w:rsidR="00356428" w:rsidRPr="00C93555">
        <w:rPr>
          <w:rFonts w:eastAsia="宋体" w:cs="Arial" w:hint="eastAsia"/>
          <w:bCs/>
          <w:noProof w:val="0"/>
          <w:sz w:val="24"/>
          <w:szCs w:val="24"/>
          <w:lang w:val="de-DE" w:eastAsia="zh-CN"/>
        </w:rPr>
        <w:t>6</w:t>
      </w:r>
      <w:r w:rsidR="00C93555" w:rsidRPr="00C93555">
        <w:rPr>
          <w:rFonts w:eastAsia="宋体" w:cs="Arial" w:hint="eastAsia"/>
          <w:bCs/>
          <w:noProof w:val="0"/>
          <w:sz w:val="24"/>
          <w:szCs w:val="24"/>
          <w:lang w:val="de-DE" w:eastAsia="zh-CN"/>
        </w:rPr>
        <w:t>2679</w:t>
      </w:r>
    </w:p>
    <w:p w:rsidR="00437A42" w:rsidRPr="008C2183" w:rsidRDefault="0030308C" w:rsidP="005B2184">
      <w:pPr>
        <w:pStyle w:val="Header"/>
        <w:spacing w:after="240" w:line="360" w:lineRule="auto"/>
        <w:rPr>
          <w:noProof w:val="0"/>
          <w:sz w:val="24"/>
          <w:szCs w:val="24"/>
          <w:lang w:val="en-US"/>
        </w:rPr>
      </w:pPr>
      <w:r w:rsidRPr="008A0C70">
        <w:rPr>
          <w:rFonts w:eastAsia="宋体" w:cs="Arial"/>
          <w:bCs/>
          <w:sz w:val="24"/>
          <w:szCs w:val="24"/>
          <w:lang w:val="en-US" w:eastAsia="zh-CN"/>
        </w:rPr>
        <w:t>Busan, Korea 11th - 15th April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D65AB5">
        <w:rPr>
          <w:rFonts w:ascii="Arial" w:eastAsia="宋体" w:hAnsi="Arial" w:hint="eastAsia"/>
          <w:sz w:val="24"/>
          <w:szCs w:val="24"/>
          <w:lang w:eastAsia="zh-CN"/>
        </w:rPr>
        <w:t>7.3.</w:t>
      </w:r>
      <w:r w:rsidR="00247186">
        <w:rPr>
          <w:rFonts w:ascii="Arial" w:eastAsia="宋体" w:hAnsi="Arial" w:hint="eastAsia"/>
          <w:sz w:val="24"/>
          <w:szCs w:val="24"/>
          <w:lang w:eastAsia="zh-CN"/>
        </w:rPr>
        <w:t>2</w:t>
      </w:r>
      <w:r w:rsidR="00D65AB5">
        <w:rPr>
          <w:rFonts w:ascii="Arial" w:eastAsia="宋体" w:hAnsi="Arial" w:hint="eastAsia"/>
          <w:sz w:val="24"/>
          <w:szCs w:val="24"/>
          <w:lang w:eastAsia="zh-CN"/>
        </w:rPr>
        <w:t>.2.</w:t>
      </w:r>
      <w:r w:rsidR="00C93555">
        <w:rPr>
          <w:rFonts w:ascii="Arial" w:eastAsia="宋体" w:hAnsi="Arial" w:hint="eastAsia"/>
          <w:sz w:val="24"/>
          <w:szCs w:val="24"/>
          <w:lang w:eastAsia="zh-CN"/>
        </w:rPr>
        <w:t>3</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247186">
        <w:rPr>
          <w:rFonts w:ascii="Arial" w:eastAsia="宋体" w:hAnsi="Arial" w:hint="eastAsia"/>
          <w:sz w:val="24"/>
          <w:szCs w:val="24"/>
          <w:lang w:eastAsia="zh-CN"/>
        </w:rPr>
        <w:t>Resource Pool for V2V</w:t>
      </w:r>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5B2184">
      <w:pPr>
        <w:pStyle w:val="Heading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 xml:space="preserve">In the </w:t>
      </w:r>
      <w:r w:rsidR="00B631CC">
        <w:rPr>
          <w:rFonts w:eastAsia="宋体" w:hint="eastAsia"/>
          <w:lang w:eastAsia="zh-CN"/>
        </w:rPr>
        <w:t xml:space="preserve">last meeting the following </w:t>
      </w:r>
      <w:r w:rsidR="00B631CC">
        <w:rPr>
          <w:rFonts w:eastAsia="宋体"/>
          <w:lang w:eastAsia="zh-CN"/>
        </w:rPr>
        <w:t>agreement</w:t>
      </w:r>
      <w:r w:rsidR="00F93D34">
        <w:rPr>
          <w:rFonts w:eastAsia="宋体" w:hint="eastAsia"/>
          <w:lang w:eastAsia="zh-CN"/>
        </w:rPr>
        <w:t>s</w:t>
      </w:r>
      <w:r w:rsidR="00B631CC">
        <w:rPr>
          <w:rFonts w:eastAsia="宋体"/>
          <w:lang w:eastAsia="zh-CN"/>
        </w:rPr>
        <w:t xml:space="preserve"> </w:t>
      </w:r>
      <w:r w:rsidR="00F93D34">
        <w:rPr>
          <w:rFonts w:eastAsia="宋体" w:hint="eastAsia"/>
          <w:lang w:eastAsia="zh-CN"/>
        </w:rPr>
        <w:t xml:space="preserve">regarding the </w:t>
      </w:r>
      <w:r w:rsidR="00F93D34">
        <w:rPr>
          <w:rFonts w:eastAsia="宋体"/>
          <w:lang w:eastAsia="zh-CN"/>
        </w:rPr>
        <w:t>relationship</w:t>
      </w:r>
      <w:r w:rsidR="00F93D34">
        <w:rPr>
          <w:rFonts w:eastAsia="宋体" w:hint="eastAsia"/>
          <w:lang w:eastAsia="zh-CN"/>
        </w:rPr>
        <w:t xml:space="preserve"> between SA and its associated data was</w:t>
      </w:r>
      <w:r>
        <w:rPr>
          <w:rFonts w:eastAsia="宋体" w:hint="eastAsia"/>
          <w:lang w:eastAsia="zh-CN"/>
        </w:rPr>
        <w:t xml:space="preserve"> </w:t>
      </w:r>
      <w:r w:rsidR="00B631CC">
        <w:rPr>
          <w:rFonts w:eastAsia="宋体" w:hint="eastAsia"/>
          <w:lang w:eastAsia="zh-CN"/>
        </w:rPr>
        <w:t>achieved</w:t>
      </w:r>
      <w:r w:rsidR="000015EC">
        <w:rPr>
          <w:rFonts w:eastAsia="宋体" w:hint="eastAsia"/>
          <w:lang w:eastAsia="zh-CN"/>
        </w:rPr>
        <w:t xml:space="preserve">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0015EC">
        <w:rPr>
          <w:rFonts w:eastAsia="宋体"/>
          <w:lang w:eastAsia="zh-CN"/>
        </w:rPr>
        <w:t>[1]</w:t>
      </w:r>
      <w:r w:rsidR="000015EC">
        <w:rPr>
          <w:rFonts w:eastAsia="宋体"/>
          <w:lang w:eastAsia="zh-CN"/>
        </w:rPr>
        <w:fldChar w:fldCharType="end"/>
      </w:r>
      <w:r w:rsidR="00145390" w:rsidRPr="009700D1">
        <w:rPr>
          <w:rFonts w:eastAsia="宋体" w:hint="eastAsia"/>
          <w:lang w:eastAsia="zh-CN"/>
        </w:rPr>
        <w:t>:</w:t>
      </w:r>
    </w:p>
    <w:p w:rsidR="00F93D34" w:rsidRPr="00545869" w:rsidRDefault="00F93D34" w:rsidP="00F93D34">
      <w:pPr>
        <w:ind w:firstLineChars="282" w:firstLine="566"/>
        <w:rPr>
          <w:b/>
          <w:u w:val="single"/>
          <w:lang w:eastAsia="ja-JP"/>
        </w:rPr>
      </w:pPr>
      <w:r w:rsidRPr="005C2CC5">
        <w:rPr>
          <w:rFonts w:hint="eastAsia"/>
          <w:b/>
          <w:highlight w:val="green"/>
          <w:u w:val="single"/>
          <w:lang w:eastAsia="ja-JP"/>
        </w:rPr>
        <w:t>Agreements:</w:t>
      </w:r>
    </w:p>
    <w:p w:rsidR="00E85C89" w:rsidRPr="00AC0732" w:rsidRDefault="00E85C89" w:rsidP="00E85C89">
      <w:pPr>
        <w:numPr>
          <w:ilvl w:val="0"/>
          <w:numId w:val="41"/>
        </w:numPr>
        <w:tabs>
          <w:tab w:val="num" w:pos="560"/>
        </w:tabs>
        <w:spacing w:after="0" w:line="360" w:lineRule="auto"/>
        <w:ind w:firstLine="207"/>
        <w:rPr>
          <w:lang w:eastAsia="ja-JP"/>
        </w:rPr>
      </w:pPr>
      <w:r w:rsidRPr="00C8501F">
        <w:rPr>
          <w:bCs/>
          <w:iCs/>
          <w:lang w:eastAsia="ja-JP"/>
        </w:rPr>
        <w:t>For V2V communication on the PC5 interface:</w:t>
      </w:r>
    </w:p>
    <w:p w:rsidR="00E85C89" w:rsidRPr="00C8501F" w:rsidRDefault="00E85C89" w:rsidP="00E85C89">
      <w:pPr>
        <w:numPr>
          <w:ilvl w:val="1"/>
          <w:numId w:val="41"/>
        </w:numPr>
        <w:tabs>
          <w:tab w:val="num" w:pos="1560"/>
        </w:tabs>
        <w:spacing w:after="0" w:line="360" w:lineRule="auto"/>
        <w:ind w:firstLine="207"/>
        <w:rPr>
          <w:lang w:eastAsia="ja-JP"/>
        </w:rPr>
      </w:pPr>
      <w:r w:rsidRPr="004468E6">
        <w:rPr>
          <w:rFonts w:eastAsia="Malgun Gothic" w:hint="eastAsia"/>
          <w:bCs/>
          <w:lang w:eastAsia="ko-KR"/>
        </w:rPr>
        <w:t>Option 1: T</w:t>
      </w:r>
      <w:r w:rsidRPr="00C8501F">
        <w:rPr>
          <w:bCs/>
          <w:lang w:eastAsia="ja-JP"/>
        </w:rPr>
        <w:t>ransmission of SA and its associated data on same subframe is supported</w:t>
      </w:r>
    </w:p>
    <w:p w:rsidR="00E85C89" w:rsidRPr="00C8501F" w:rsidRDefault="00E85C89" w:rsidP="00E85C89">
      <w:pPr>
        <w:numPr>
          <w:ilvl w:val="2"/>
          <w:numId w:val="41"/>
        </w:numPr>
        <w:tabs>
          <w:tab w:val="num" w:pos="2000"/>
          <w:tab w:val="num" w:pos="2160"/>
        </w:tabs>
        <w:spacing w:after="0" w:line="360" w:lineRule="auto"/>
        <w:ind w:firstLine="207"/>
        <w:rPr>
          <w:lang w:eastAsia="ja-JP"/>
        </w:rPr>
      </w:pPr>
      <w:r w:rsidRPr="00C8501F">
        <w:rPr>
          <w:bCs/>
          <w:lang w:eastAsia="ja-JP"/>
        </w:rPr>
        <w:t>This does not preclude SA and its associated data transmission in different subframes</w:t>
      </w:r>
    </w:p>
    <w:p w:rsidR="00E85C89" w:rsidRPr="00AC0732" w:rsidRDefault="00E85C89" w:rsidP="00E85C89">
      <w:pPr>
        <w:numPr>
          <w:ilvl w:val="2"/>
          <w:numId w:val="41"/>
        </w:numPr>
        <w:tabs>
          <w:tab w:val="num" w:pos="2000"/>
          <w:tab w:val="num" w:pos="2160"/>
        </w:tabs>
        <w:spacing w:after="0" w:line="360" w:lineRule="auto"/>
        <w:ind w:firstLine="207"/>
        <w:rPr>
          <w:b/>
          <w:lang w:eastAsia="ja-JP"/>
        </w:rPr>
      </w:pPr>
      <w:r w:rsidRPr="00C8501F">
        <w:rPr>
          <w:bCs/>
          <w:lang w:eastAsia="ja-JP"/>
        </w:rPr>
        <w:t>FFS other details</w:t>
      </w:r>
    </w:p>
    <w:p w:rsidR="00E85C89" w:rsidRPr="00E85C89" w:rsidRDefault="00E85C89" w:rsidP="00E85C89">
      <w:pPr>
        <w:numPr>
          <w:ilvl w:val="1"/>
          <w:numId w:val="41"/>
        </w:numPr>
        <w:tabs>
          <w:tab w:val="num" w:pos="1560"/>
        </w:tabs>
        <w:spacing w:after="0" w:line="360" w:lineRule="auto"/>
        <w:ind w:firstLine="207"/>
        <w:rPr>
          <w:rFonts w:eastAsia="Malgun Gothic"/>
          <w:bCs/>
          <w:lang w:eastAsia="ko-KR"/>
        </w:rPr>
      </w:pPr>
      <w:r w:rsidRPr="004468E6">
        <w:rPr>
          <w:rFonts w:eastAsia="Malgun Gothic" w:hint="eastAsia"/>
          <w:bCs/>
          <w:lang w:eastAsia="ko-KR"/>
        </w:rPr>
        <w:t>Option 2: E</w:t>
      </w:r>
      <w:r w:rsidRPr="004468E6">
        <w:rPr>
          <w:rFonts w:eastAsia="Malgun Gothic"/>
          <w:bCs/>
          <w:lang w:eastAsia="ko-KR"/>
        </w:rPr>
        <w:t>a</w:t>
      </w:r>
      <w:r w:rsidRPr="004468E6">
        <w:rPr>
          <w:rFonts w:eastAsia="Malgun Gothic" w:hint="eastAsia"/>
          <w:bCs/>
          <w:lang w:eastAsia="ko-KR"/>
        </w:rPr>
        <w:t xml:space="preserve">ch </w:t>
      </w:r>
      <w:r w:rsidRPr="00E85C89">
        <w:rPr>
          <w:rFonts w:eastAsia="Malgun Gothic"/>
          <w:bCs/>
          <w:lang w:eastAsia="ko-KR"/>
        </w:rPr>
        <w:t xml:space="preserve">SA </w:t>
      </w:r>
      <w:r w:rsidRPr="004468E6">
        <w:rPr>
          <w:rFonts w:eastAsia="Malgun Gothic" w:hint="eastAsia"/>
          <w:bCs/>
          <w:lang w:eastAsia="ko-KR"/>
        </w:rPr>
        <w:t>transmission precedes all of its</w:t>
      </w:r>
      <w:r w:rsidRPr="00E85C89">
        <w:rPr>
          <w:rFonts w:eastAsia="Malgun Gothic"/>
          <w:bCs/>
          <w:lang w:eastAsia="ko-KR"/>
        </w:rPr>
        <w:t xml:space="preserve"> associated data</w:t>
      </w:r>
      <w:r w:rsidRPr="004468E6">
        <w:rPr>
          <w:rFonts w:eastAsia="Malgun Gothic" w:hint="eastAsia"/>
          <w:bCs/>
          <w:lang w:eastAsia="ko-KR"/>
        </w:rPr>
        <w:t xml:space="preserve"> transmissions.</w:t>
      </w:r>
    </w:p>
    <w:p w:rsidR="00E85C89" w:rsidRPr="008D2F9B" w:rsidRDefault="00E85C89" w:rsidP="00E85C89">
      <w:pPr>
        <w:numPr>
          <w:ilvl w:val="2"/>
          <w:numId w:val="41"/>
        </w:numPr>
        <w:tabs>
          <w:tab w:val="num" w:pos="2000"/>
          <w:tab w:val="num" w:pos="2160"/>
        </w:tabs>
        <w:spacing w:after="0" w:line="360" w:lineRule="auto"/>
        <w:ind w:firstLine="207"/>
        <w:rPr>
          <w:b/>
          <w:lang w:eastAsia="ja-JP"/>
        </w:rPr>
      </w:pPr>
      <w:r w:rsidRPr="004468E6">
        <w:rPr>
          <w:rFonts w:eastAsia="Malgun Gothic" w:hint="eastAsia"/>
          <w:bCs/>
          <w:lang w:eastAsia="ko-KR"/>
        </w:rPr>
        <w:t>FFS the timing relation between SA and its associated data</w:t>
      </w:r>
    </w:p>
    <w:p w:rsidR="00E85C89" w:rsidRPr="00E85C89" w:rsidRDefault="00E85C89" w:rsidP="00E85C89">
      <w:pPr>
        <w:numPr>
          <w:ilvl w:val="1"/>
          <w:numId w:val="41"/>
        </w:numPr>
        <w:tabs>
          <w:tab w:val="num" w:pos="1560"/>
        </w:tabs>
        <w:spacing w:after="0" w:line="360" w:lineRule="auto"/>
        <w:ind w:firstLine="207"/>
        <w:rPr>
          <w:rFonts w:eastAsia="Malgun Gothic"/>
          <w:bCs/>
          <w:lang w:eastAsia="ko-KR"/>
        </w:rPr>
      </w:pPr>
      <w:r w:rsidRPr="004468E6">
        <w:rPr>
          <w:rFonts w:eastAsia="Malgun Gothic" w:hint="eastAsia"/>
          <w:bCs/>
          <w:lang w:eastAsia="ko-KR"/>
        </w:rPr>
        <w:t xml:space="preserve">FFS which </w:t>
      </w:r>
      <w:r w:rsidRPr="004468E6">
        <w:rPr>
          <w:rFonts w:eastAsia="Malgun Gothic"/>
          <w:bCs/>
          <w:lang w:eastAsia="ko-KR"/>
        </w:rPr>
        <w:t>option</w:t>
      </w:r>
      <w:r w:rsidRPr="004468E6">
        <w:rPr>
          <w:rFonts w:eastAsia="Malgun Gothic" w:hint="eastAsia"/>
          <w:bCs/>
          <w:lang w:eastAsia="ko-KR"/>
        </w:rPr>
        <w:t>(s) to support for which type of traffic/resource allocation</w:t>
      </w:r>
    </w:p>
    <w:p w:rsidR="00E85C89" w:rsidRPr="00C22053" w:rsidRDefault="00E85C89" w:rsidP="00E85C89">
      <w:pPr>
        <w:numPr>
          <w:ilvl w:val="1"/>
          <w:numId w:val="41"/>
        </w:numPr>
        <w:tabs>
          <w:tab w:val="num" w:pos="1560"/>
          <w:tab w:val="num" w:pos="2160"/>
        </w:tabs>
        <w:spacing w:after="0" w:line="360" w:lineRule="auto"/>
        <w:ind w:firstLine="207"/>
        <w:rPr>
          <w:lang w:eastAsia="ja-JP"/>
        </w:rPr>
      </w:pPr>
      <w:r w:rsidRPr="00E85C89">
        <w:rPr>
          <w:rFonts w:eastAsia="Malgun Gothic"/>
          <w:bCs/>
          <w:lang w:eastAsia="ko-KR"/>
        </w:rPr>
        <w:t xml:space="preserve">UE is not required to decode data that are transmitted before </w:t>
      </w:r>
      <w:r w:rsidRPr="00C22053">
        <w:rPr>
          <w:rFonts w:eastAsia="Malgun Gothic" w:hint="eastAsia"/>
          <w:bCs/>
          <w:lang w:eastAsia="ko-KR"/>
        </w:rPr>
        <w:t xml:space="preserve">the </w:t>
      </w:r>
      <w:r>
        <w:rPr>
          <w:rFonts w:eastAsia="Malgun Gothic" w:hint="eastAsia"/>
          <w:bCs/>
          <w:lang w:eastAsia="ko-KR"/>
        </w:rPr>
        <w:t xml:space="preserve">subframe containing </w:t>
      </w:r>
      <w:r w:rsidRPr="00E85C89">
        <w:rPr>
          <w:rFonts w:eastAsia="Malgun Gothic"/>
          <w:bCs/>
          <w:lang w:eastAsia="ko-KR"/>
        </w:rPr>
        <w:t xml:space="preserve">the </w:t>
      </w:r>
      <w:r w:rsidRPr="004468E6">
        <w:rPr>
          <w:rFonts w:eastAsia="Malgun Gothic"/>
          <w:bCs/>
          <w:lang w:eastAsia="ko-KR"/>
        </w:rPr>
        <w:t>successfully</w:t>
      </w:r>
      <w:r w:rsidRPr="004468E6">
        <w:rPr>
          <w:rFonts w:eastAsia="Malgun Gothic" w:hint="eastAsia"/>
          <w:bCs/>
          <w:lang w:eastAsia="ko-KR"/>
        </w:rPr>
        <w:t xml:space="preserve"> decoded </w:t>
      </w:r>
      <w:r w:rsidRPr="00C8501F">
        <w:rPr>
          <w:bCs/>
          <w:lang w:eastAsia="ja-JP"/>
        </w:rPr>
        <w:t>associated SA.</w:t>
      </w:r>
    </w:p>
    <w:p w:rsidR="00E85C89" w:rsidRPr="00C8501F" w:rsidRDefault="00E85C89" w:rsidP="00E85C89">
      <w:pPr>
        <w:numPr>
          <w:ilvl w:val="1"/>
          <w:numId w:val="41"/>
        </w:numPr>
        <w:tabs>
          <w:tab w:val="num" w:pos="1560"/>
          <w:tab w:val="num" w:pos="2160"/>
        </w:tabs>
        <w:spacing w:after="0" w:line="360" w:lineRule="auto"/>
        <w:ind w:firstLine="207"/>
        <w:rPr>
          <w:lang w:eastAsia="ja-JP"/>
        </w:rPr>
      </w:pPr>
      <w:r w:rsidRPr="00E85C89">
        <w:rPr>
          <w:rFonts w:eastAsia="Malgun Gothic"/>
          <w:bCs/>
          <w:lang w:eastAsia="ko-KR"/>
        </w:rPr>
        <w:t xml:space="preserve">Further restrictions on number of PSCCH and PSSCH </w:t>
      </w:r>
      <w:r w:rsidRPr="004468E6">
        <w:rPr>
          <w:rFonts w:eastAsia="Malgun Gothic" w:hint="eastAsia"/>
          <w:bCs/>
          <w:lang w:eastAsia="ko-KR"/>
        </w:rPr>
        <w:t xml:space="preserve">to be decoded in a subframe </w:t>
      </w:r>
      <w:r w:rsidRPr="00E85C89">
        <w:rPr>
          <w:rFonts w:eastAsia="Malgun Gothic"/>
          <w:bCs/>
          <w:lang w:eastAsia="ko-KR"/>
        </w:rPr>
        <w:t>shall be</w:t>
      </w:r>
      <w:r w:rsidRPr="00C8501F">
        <w:rPr>
          <w:bCs/>
          <w:lang w:eastAsia="ja-JP"/>
        </w:rPr>
        <w:t xml:space="preserve"> considered</w:t>
      </w:r>
    </w:p>
    <w:p w:rsidR="00E85C89" w:rsidRPr="00E85C89" w:rsidRDefault="00E85C89" w:rsidP="00E85C89">
      <w:pPr>
        <w:numPr>
          <w:ilvl w:val="2"/>
          <w:numId w:val="41"/>
        </w:numPr>
        <w:tabs>
          <w:tab w:val="num" w:pos="2000"/>
          <w:tab w:val="num" w:pos="2160"/>
        </w:tabs>
        <w:spacing w:after="0" w:line="360" w:lineRule="auto"/>
        <w:ind w:firstLine="207"/>
        <w:rPr>
          <w:bCs/>
          <w:lang w:eastAsia="ja-JP"/>
        </w:rPr>
      </w:pPr>
      <w:r w:rsidRPr="00C22053">
        <w:rPr>
          <w:bCs/>
          <w:lang w:eastAsia="ja-JP"/>
        </w:rPr>
        <w:t>Details FFS</w:t>
      </w:r>
    </w:p>
    <w:p w:rsidR="00AB7D53" w:rsidRDefault="009D4248" w:rsidP="00E85C89">
      <w:pPr>
        <w:spacing w:after="0" w:line="360" w:lineRule="auto"/>
        <w:jc w:val="both"/>
        <w:rPr>
          <w:rFonts w:eastAsia="宋体"/>
          <w:lang w:eastAsia="zh-CN"/>
        </w:rPr>
      </w:pPr>
      <w:r>
        <w:rPr>
          <w:rFonts w:eastAsia="宋体" w:hint="eastAsia"/>
          <w:lang w:eastAsia="zh-CN"/>
        </w:rPr>
        <w:t xml:space="preserve">In this contribution we will </w:t>
      </w:r>
      <w:r w:rsidR="007E0591">
        <w:rPr>
          <w:rFonts w:eastAsia="宋体" w:hint="eastAsia"/>
          <w:lang w:eastAsia="zh-CN"/>
        </w:rPr>
        <w:t xml:space="preserve">discuss the </w:t>
      </w:r>
      <w:r w:rsidR="005E2291">
        <w:rPr>
          <w:rFonts w:eastAsia="宋体" w:hint="eastAsia"/>
          <w:lang w:eastAsia="zh-CN"/>
        </w:rPr>
        <w:t xml:space="preserve">necessary resource pool </w:t>
      </w:r>
      <w:r w:rsidR="005E2291">
        <w:rPr>
          <w:rFonts w:eastAsia="宋体"/>
          <w:lang w:eastAsia="zh-CN"/>
        </w:rPr>
        <w:t>design</w:t>
      </w:r>
      <w:r w:rsidR="005E2291">
        <w:rPr>
          <w:rFonts w:eastAsia="宋体" w:hint="eastAsia"/>
          <w:lang w:eastAsia="zh-CN"/>
        </w:rPr>
        <w:t xml:space="preserve"> to support the SA and data transmission </w:t>
      </w:r>
      <w:r w:rsidR="005E2291">
        <w:rPr>
          <w:rFonts w:eastAsia="宋体"/>
          <w:lang w:eastAsia="zh-CN"/>
        </w:rPr>
        <w:t>schemes</w:t>
      </w:r>
      <w:r w:rsidR="005E2291">
        <w:rPr>
          <w:rFonts w:eastAsia="宋体" w:hint="eastAsia"/>
          <w:lang w:eastAsia="zh-CN"/>
        </w:rPr>
        <w:t>.</w:t>
      </w:r>
    </w:p>
    <w:p w:rsidR="00C7157E" w:rsidRDefault="00051768" w:rsidP="005B2184">
      <w:pPr>
        <w:pStyle w:val="Heading1"/>
        <w:spacing w:before="360" w:after="60" w:line="36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of </w:t>
      </w:r>
      <w:r>
        <w:rPr>
          <w:rFonts w:eastAsiaTheme="minorEastAsia"/>
          <w:lang w:val="en-US" w:eastAsia="zh-CN"/>
        </w:rPr>
        <w:t>different</w:t>
      </w:r>
      <w:r>
        <w:rPr>
          <w:rFonts w:eastAsiaTheme="minorEastAsia" w:hint="eastAsia"/>
          <w:lang w:val="en-US" w:eastAsia="zh-CN"/>
        </w:rPr>
        <w:t xml:space="preserve"> service priorities</w:t>
      </w:r>
    </w:p>
    <w:p w:rsidR="005E2291" w:rsidRDefault="005E2291" w:rsidP="00E85C89">
      <w:pPr>
        <w:spacing w:line="360" w:lineRule="auto"/>
        <w:jc w:val="both"/>
        <w:rPr>
          <w:rFonts w:eastAsia="宋体"/>
          <w:lang w:eastAsia="zh-CN"/>
        </w:rPr>
      </w:pPr>
      <w:r>
        <w:rPr>
          <w:rFonts w:eastAsia="宋体" w:hint="eastAsia"/>
          <w:lang w:eastAsia="zh-CN"/>
        </w:rPr>
        <w:t xml:space="preserve">The latency and reliability requirement of V2V </w:t>
      </w:r>
      <w:r w:rsidR="00BE35B5">
        <w:rPr>
          <w:rFonts w:eastAsia="宋体" w:hint="eastAsia"/>
          <w:lang w:eastAsia="zh-CN"/>
        </w:rPr>
        <w:t>use cases</w:t>
      </w:r>
      <w:r>
        <w:rPr>
          <w:rFonts w:eastAsia="宋体" w:hint="eastAsia"/>
          <w:lang w:eastAsia="zh-CN"/>
        </w:rPr>
        <w:t xml:space="preserve"> are dramatically </w:t>
      </w:r>
      <w:r>
        <w:rPr>
          <w:rFonts w:eastAsia="宋体"/>
          <w:lang w:eastAsia="zh-CN"/>
        </w:rPr>
        <w:t>increased</w:t>
      </w:r>
      <w:r>
        <w:rPr>
          <w:rFonts w:eastAsia="宋体" w:hint="eastAsia"/>
          <w:lang w:eastAsia="zh-CN"/>
        </w:rPr>
        <w:t xml:space="preserve"> in contrast with D2D communication. </w:t>
      </w:r>
      <w:r>
        <w:rPr>
          <w:rFonts w:eastAsia="宋体"/>
          <w:lang w:eastAsia="zh-CN"/>
        </w:rPr>
        <w:t>A</w:t>
      </w:r>
      <w:r>
        <w:rPr>
          <w:rFonts w:eastAsia="宋体" w:hint="eastAsia"/>
          <w:lang w:eastAsia="zh-CN"/>
        </w:rPr>
        <w:t xml:space="preserve">s per the requirement defined by SA1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_Ref447212447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hint="eastAsia"/>
          <w:lang w:eastAsia="zh-CN"/>
        </w:rPr>
        <w:t xml:space="preserve">, the latency requirement for Pre-crash sensing warning </w:t>
      </w:r>
      <w:r w:rsidR="009D08A8">
        <w:rPr>
          <w:rFonts w:eastAsia="宋体" w:hint="eastAsia"/>
          <w:lang w:eastAsia="zh-CN"/>
        </w:rPr>
        <w:t>use case</w:t>
      </w:r>
      <w:r>
        <w:rPr>
          <w:rFonts w:eastAsia="宋体" w:hint="eastAsia"/>
          <w:lang w:eastAsia="zh-CN"/>
        </w:rPr>
        <w:t xml:space="preserve"> is 20ms, which is the most stringent latency requirement for V2V message. </w:t>
      </w:r>
      <w:r>
        <w:rPr>
          <w:rFonts w:eastAsia="宋体"/>
          <w:lang w:eastAsia="zh-CN"/>
        </w:rPr>
        <w:t>S</w:t>
      </w:r>
      <w:r>
        <w:rPr>
          <w:rFonts w:eastAsia="宋体" w:hint="eastAsia"/>
          <w:lang w:eastAsia="zh-CN"/>
        </w:rPr>
        <w:t xml:space="preserve">o at least for this service, transmission SA and associated data on same subframe should be supported. </w:t>
      </w:r>
      <w:r>
        <w:rPr>
          <w:rFonts w:eastAsia="宋体"/>
          <w:lang w:eastAsia="zh-CN"/>
        </w:rPr>
        <w:t>O</w:t>
      </w:r>
      <w:r>
        <w:rPr>
          <w:rFonts w:eastAsia="宋体" w:hint="eastAsia"/>
          <w:lang w:eastAsia="zh-CN"/>
        </w:rPr>
        <w:t xml:space="preserve">n the other hand, we </w:t>
      </w:r>
      <w:r w:rsidR="007D1A79">
        <w:rPr>
          <w:rFonts w:eastAsia="宋体"/>
          <w:lang w:eastAsia="zh-CN"/>
        </w:rPr>
        <w:t>also observe</w:t>
      </w:r>
      <w:r>
        <w:rPr>
          <w:rFonts w:eastAsia="宋体" w:hint="eastAsia"/>
          <w:lang w:eastAsia="zh-CN"/>
        </w:rPr>
        <w:t xml:space="preserve"> </w:t>
      </w:r>
      <w:r w:rsidR="00FB682C">
        <w:rPr>
          <w:rFonts w:eastAsia="宋体" w:hint="eastAsia"/>
          <w:lang w:eastAsia="zh-CN"/>
        </w:rPr>
        <w:t xml:space="preserve">that option 2 can support soft combining for SA decoding which can simplify the </w:t>
      </w:r>
      <w:r w:rsidR="00FB682C">
        <w:rPr>
          <w:rFonts w:eastAsia="宋体"/>
          <w:lang w:eastAsia="zh-CN"/>
        </w:rPr>
        <w:t>receiver</w:t>
      </w:r>
      <w:r w:rsidR="00FB682C">
        <w:rPr>
          <w:rFonts w:eastAsia="宋体" w:hint="eastAsia"/>
          <w:lang w:eastAsia="zh-CN"/>
        </w:rPr>
        <w:t xml:space="preserve">. </w:t>
      </w:r>
      <w:r w:rsidR="00FB682C">
        <w:rPr>
          <w:rFonts w:eastAsia="宋体"/>
          <w:lang w:eastAsia="zh-CN"/>
        </w:rPr>
        <w:t>F</w:t>
      </w:r>
      <w:r w:rsidR="00FB682C">
        <w:rPr>
          <w:rFonts w:eastAsia="宋体" w:hint="eastAsia"/>
          <w:lang w:eastAsia="zh-CN"/>
        </w:rPr>
        <w:t xml:space="preserve">or the majority V2V </w:t>
      </w:r>
      <w:r w:rsidR="009D08A8">
        <w:rPr>
          <w:rFonts w:eastAsia="宋体" w:hint="eastAsia"/>
          <w:lang w:eastAsia="zh-CN"/>
        </w:rPr>
        <w:t>use cases</w:t>
      </w:r>
      <w:r w:rsidR="00FB682C">
        <w:rPr>
          <w:rFonts w:eastAsia="宋体" w:hint="eastAsia"/>
          <w:lang w:eastAsia="zh-CN"/>
        </w:rPr>
        <w:t xml:space="preserve">, the latency </w:t>
      </w:r>
      <w:r w:rsidR="00FB682C">
        <w:rPr>
          <w:rFonts w:eastAsia="宋体"/>
          <w:lang w:eastAsia="zh-CN"/>
        </w:rPr>
        <w:t>requirement</w:t>
      </w:r>
      <w:r w:rsidR="00FB682C">
        <w:rPr>
          <w:rFonts w:eastAsia="宋体" w:hint="eastAsia"/>
          <w:lang w:eastAsia="zh-CN"/>
        </w:rPr>
        <w:t xml:space="preserve"> is 100</w:t>
      </w:r>
      <w:r w:rsidR="00EB2866">
        <w:rPr>
          <w:rFonts w:eastAsia="宋体"/>
          <w:lang w:eastAsia="zh-CN"/>
        </w:rPr>
        <w:t xml:space="preserve"> </w:t>
      </w:r>
      <w:proofErr w:type="spellStart"/>
      <w:r w:rsidR="00FB682C">
        <w:rPr>
          <w:rFonts w:eastAsia="宋体" w:hint="eastAsia"/>
          <w:lang w:eastAsia="zh-CN"/>
        </w:rPr>
        <w:t>ms</w:t>
      </w:r>
      <w:proofErr w:type="spellEnd"/>
      <w:r w:rsidR="00FB682C">
        <w:rPr>
          <w:rFonts w:eastAsia="宋体" w:hint="eastAsia"/>
          <w:lang w:eastAsia="zh-CN"/>
        </w:rPr>
        <w:t xml:space="preserve">, </w:t>
      </w:r>
      <w:r w:rsidR="00EB2866">
        <w:rPr>
          <w:rFonts w:eastAsia="宋体"/>
          <w:lang w:eastAsia="zh-CN"/>
        </w:rPr>
        <w:t xml:space="preserve">which </w:t>
      </w:r>
      <w:r w:rsidR="00BE35B5">
        <w:rPr>
          <w:rFonts w:eastAsia="宋体" w:hint="eastAsia"/>
          <w:lang w:eastAsia="zh-CN"/>
        </w:rPr>
        <w:t xml:space="preserve">can be </w:t>
      </w:r>
      <w:r w:rsidR="00EB2866">
        <w:rPr>
          <w:rFonts w:eastAsia="宋体"/>
          <w:lang w:eastAsia="zh-CN"/>
        </w:rPr>
        <w:t>supported</w:t>
      </w:r>
      <w:r w:rsidR="00EB2866">
        <w:rPr>
          <w:rFonts w:eastAsia="宋体" w:hint="eastAsia"/>
          <w:lang w:eastAsia="zh-CN"/>
        </w:rPr>
        <w:t xml:space="preserve"> </w:t>
      </w:r>
      <w:r w:rsidR="00BE35B5">
        <w:rPr>
          <w:rFonts w:eastAsia="宋体" w:hint="eastAsia"/>
          <w:lang w:eastAsia="zh-CN"/>
        </w:rPr>
        <w:t xml:space="preserve">even with option 2. </w:t>
      </w:r>
      <w:r w:rsidR="00FB682C">
        <w:rPr>
          <w:rFonts w:eastAsia="宋体"/>
          <w:lang w:eastAsia="zh-CN"/>
        </w:rPr>
        <w:t>F</w:t>
      </w:r>
      <w:r w:rsidR="00FB682C">
        <w:rPr>
          <w:rFonts w:eastAsia="宋体" w:hint="eastAsia"/>
          <w:lang w:eastAsia="zh-CN"/>
        </w:rPr>
        <w:t xml:space="preserve">rom that sense, we prefer to support </w:t>
      </w:r>
      <w:r w:rsidR="00EB2866">
        <w:rPr>
          <w:rFonts w:eastAsia="宋体"/>
          <w:lang w:eastAsia="zh-CN"/>
        </w:rPr>
        <w:t xml:space="preserve">both </w:t>
      </w:r>
      <w:r w:rsidR="00FB682C">
        <w:rPr>
          <w:rFonts w:eastAsia="宋体" w:hint="eastAsia"/>
          <w:lang w:eastAsia="zh-CN"/>
        </w:rPr>
        <w:t xml:space="preserve">option 1 and option 2 </w:t>
      </w:r>
      <w:r w:rsidR="00EB2866">
        <w:rPr>
          <w:rFonts w:eastAsia="宋体"/>
          <w:lang w:eastAsia="zh-CN"/>
        </w:rPr>
        <w:t>for</w:t>
      </w:r>
      <w:r w:rsidR="00FB682C">
        <w:rPr>
          <w:rFonts w:eastAsia="宋体" w:hint="eastAsia"/>
          <w:lang w:eastAsia="zh-CN"/>
        </w:rPr>
        <w:t xml:space="preserve"> V2V</w:t>
      </w:r>
      <w:r w:rsidR="00BE35B5">
        <w:rPr>
          <w:rFonts w:eastAsia="宋体" w:hint="eastAsia"/>
          <w:lang w:eastAsia="zh-CN"/>
        </w:rPr>
        <w:t xml:space="preserve">, the former for the </w:t>
      </w:r>
      <w:r w:rsidR="009D08A8">
        <w:rPr>
          <w:rFonts w:eastAsia="宋体" w:hint="eastAsia"/>
          <w:lang w:eastAsia="zh-CN"/>
        </w:rPr>
        <w:t>use case</w:t>
      </w:r>
      <w:r w:rsidR="00BE35B5">
        <w:rPr>
          <w:rFonts w:eastAsia="宋体" w:hint="eastAsia"/>
          <w:lang w:eastAsia="zh-CN"/>
        </w:rPr>
        <w:t xml:space="preserve"> with low latency requirement (20</w:t>
      </w:r>
      <w:r w:rsidR="00EB2866">
        <w:rPr>
          <w:rFonts w:eastAsia="宋体"/>
          <w:lang w:eastAsia="zh-CN"/>
        </w:rPr>
        <w:t xml:space="preserve"> </w:t>
      </w:r>
      <w:proofErr w:type="spellStart"/>
      <w:r w:rsidR="00BE35B5">
        <w:rPr>
          <w:rFonts w:eastAsia="宋体" w:hint="eastAsia"/>
          <w:lang w:eastAsia="zh-CN"/>
        </w:rPr>
        <w:t>ms</w:t>
      </w:r>
      <w:proofErr w:type="spellEnd"/>
      <w:r w:rsidR="00BE35B5">
        <w:rPr>
          <w:rFonts w:eastAsia="宋体" w:hint="eastAsia"/>
          <w:lang w:eastAsia="zh-CN"/>
        </w:rPr>
        <w:t>), and the latter for the other use cases</w:t>
      </w:r>
      <w:r w:rsidR="00EB2866">
        <w:rPr>
          <w:rFonts w:eastAsia="宋体"/>
          <w:lang w:eastAsia="zh-CN"/>
        </w:rPr>
        <w:t xml:space="preserve"> defined in the TR</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_Ref447212825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w:t>
      </w:r>
      <w:r w:rsidR="00EB2866">
        <w:rPr>
          <w:rFonts w:eastAsia="宋体"/>
          <w:lang w:eastAsia="zh-CN"/>
        </w:rPr>
        <w:t>2,</w:t>
      </w:r>
      <w:r>
        <w:rPr>
          <w:rFonts w:eastAsia="宋体"/>
          <w:lang w:eastAsia="zh-CN"/>
        </w:rPr>
        <w:t>3]</w:t>
      </w:r>
      <w:r>
        <w:rPr>
          <w:rFonts w:eastAsia="宋体"/>
          <w:lang w:eastAsia="zh-CN"/>
        </w:rPr>
        <w:fldChar w:fldCharType="end"/>
      </w:r>
      <w:r>
        <w:rPr>
          <w:rFonts w:eastAsia="宋体" w:hint="eastAsia"/>
          <w:lang w:eastAsia="zh-CN"/>
        </w:rPr>
        <w:t xml:space="preserve">. </w:t>
      </w:r>
    </w:p>
    <w:p w:rsidR="009D08A8" w:rsidRPr="009D08A8" w:rsidRDefault="009D08A8" w:rsidP="00E85C89">
      <w:pPr>
        <w:spacing w:line="360" w:lineRule="auto"/>
        <w:jc w:val="both"/>
        <w:rPr>
          <w:b/>
          <w:u w:val="single"/>
        </w:rPr>
      </w:pPr>
      <w:r w:rsidRPr="009D08A8">
        <w:rPr>
          <w:b/>
          <w:u w:val="single"/>
        </w:rPr>
        <w:t>P</w:t>
      </w:r>
      <w:r w:rsidRPr="009D08A8">
        <w:rPr>
          <w:rFonts w:hint="eastAsia"/>
          <w:b/>
          <w:u w:val="single"/>
        </w:rPr>
        <w:t xml:space="preserve">roposal 1: </w:t>
      </w:r>
      <w:r w:rsidR="00EB2866">
        <w:rPr>
          <w:b/>
          <w:u w:val="single"/>
        </w:rPr>
        <w:t>B</w:t>
      </w:r>
      <w:r w:rsidR="00EB2866" w:rsidRPr="009D08A8">
        <w:rPr>
          <w:rFonts w:hint="eastAsia"/>
          <w:b/>
          <w:u w:val="single"/>
        </w:rPr>
        <w:t xml:space="preserve">oth </w:t>
      </w:r>
      <w:r w:rsidRPr="009D08A8">
        <w:rPr>
          <w:rFonts w:hint="eastAsia"/>
          <w:b/>
          <w:u w:val="single"/>
        </w:rPr>
        <w:t>Option 1</w:t>
      </w:r>
      <w:r w:rsidR="00C87013">
        <w:rPr>
          <w:b/>
          <w:u w:val="single"/>
        </w:rPr>
        <w:t xml:space="preserve"> (</w:t>
      </w:r>
      <w:r w:rsidR="00EB2866" w:rsidRPr="00EB2866">
        <w:rPr>
          <w:b/>
          <w:u w:val="single"/>
        </w:rPr>
        <w:t>Transmission of SA and its associated data on same subframe</w:t>
      </w:r>
      <w:r w:rsidR="00C87013">
        <w:rPr>
          <w:b/>
          <w:u w:val="single"/>
        </w:rPr>
        <w:t>)</w:t>
      </w:r>
      <w:r w:rsidRPr="009D08A8">
        <w:rPr>
          <w:rFonts w:hint="eastAsia"/>
          <w:b/>
          <w:u w:val="single"/>
        </w:rPr>
        <w:t xml:space="preserve"> and Option 2</w:t>
      </w:r>
      <w:r w:rsidR="00EB2866">
        <w:rPr>
          <w:b/>
          <w:u w:val="single"/>
        </w:rPr>
        <w:t xml:space="preserve"> </w:t>
      </w:r>
      <w:r w:rsidR="00C87013">
        <w:rPr>
          <w:b/>
          <w:u w:val="single"/>
        </w:rPr>
        <w:t>(</w:t>
      </w:r>
      <w:r w:rsidR="00EB2866" w:rsidRPr="00EB2866">
        <w:rPr>
          <w:b/>
          <w:u w:val="single"/>
        </w:rPr>
        <w:t>Each SA transmission precedes all of its associated data transmissions</w:t>
      </w:r>
      <w:r w:rsidR="00C87013">
        <w:rPr>
          <w:b/>
          <w:u w:val="single"/>
        </w:rPr>
        <w:t>)</w:t>
      </w:r>
      <w:r w:rsidRPr="009D08A8">
        <w:rPr>
          <w:rFonts w:hint="eastAsia"/>
          <w:b/>
          <w:u w:val="single"/>
        </w:rPr>
        <w:t xml:space="preserve"> should be supported for V2V.</w:t>
      </w:r>
    </w:p>
    <w:p w:rsidR="00BE35B5" w:rsidRDefault="00BE35B5" w:rsidP="00E85C89">
      <w:pPr>
        <w:spacing w:line="360" w:lineRule="auto"/>
        <w:jc w:val="both"/>
        <w:rPr>
          <w:rFonts w:eastAsia="宋体"/>
          <w:lang w:eastAsia="zh-CN"/>
        </w:rPr>
      </w:pPr>
      <w:r>
        <w:rPr>
          <w:rFonts w:eastAsia="宋体"/>
          <w:lang w:eastAsia="zh-CN"/>
        </w:rPr>
        <w:lastRenderedPageBreak/>
        <w:t>F</w:t>
      </w:r>
      <w:r>
        <w:rPr>
          <w:rFonts w:eastAsia="宋体" w:hint="eastAsia"/>
          <w:lang w:eastAsia="zh-CN"/>
        </w:rPr>
        <w:t>rom resource pool design point of view, we have two options:</w:t>
      </w:r>
    </w:p>
    <w:p w:rsidR="00BE35B5" w:rsidRPr="009D08A8" w:rsidRDefault="00EB2866" w:rsidP="009D08A8">
      <w:pPr>
        <w:pStyle w:val="ListParagraph"/>
        <w:numPr>
          <w:ilvl w:val="0"/>
          <w:numId w:val="43"/>
        </w:numPr>
        <w:spacing w:line="360" w:lineRule="auto"/>
        <w:ind w:left="851" w:hanging="283"/>
        <w:jc w:val="both"/>
        <w:rPr>
          <w:rFonts w:eastAsia="宋体"/>
          <w:lang w:eastAsia="zh-CN"/>
        </w:rPr>
      </w:pPr>
      <w:r>
        <w:rPr>
          <w:rFonts w:eastAsia="宋体"/>
          <w:lang w:eastAsia="zh-CN"/>
        </w:rPr>
        <w:t>Dedicat</w:t>
      </w:r>
      <w:r w:rsidRPr="009D08A8">
        <w:rPr>
          <w:rFonts w:eastAsia="宋体"/>
          <w:lang w:eastAsia="zh-CN"/>
        </w:rPr>
        <w:t xml:space="preserve">ed </w:t>
      </w:r>
      <w:r w:rsidR="00BE35B5" w:rsidRPr="009D08A8">
        <w:rPr>
          <w:rFonts w:eastAsia="宋体" w:hint="eastAsia"/>
          <w:lang w:eastAsia="zh-CN"/>
        </w:rPr>
        <w:t>resource pools</w:t>
      </w:r>
    </w:p>
    <w:p w:rsidR="00E85C89" w:rsidRPr="009D08A8" w:rsidRDefault="008559E0" w:rsidP="00E85C89">
      <w:pPr>
        <w:pStyle w:val="ListParagraph"/>
        <w:numPr>
          <w:ilvl w:val="0"/>
          <w:numId w:val="43"/>
        </w:numPr>
        <w:spacing w:line="360" w:lineRule="auto"/>
        <w:ind w:left="851" w:hanging="283"/>
        <w:jc w:val="both"/>
        <w:rPr>
          <w:rFonts w:eastAsia="宋体"/>
          <w:lang w:eastAsia="zh-CN"/>
        </w:rPr>
      </w:pPr>
      <w:r>
        <w:rPr>
          <w:rFonts w:eastAsia="宋体" w:hint="eastAsia"/>
          <w:lang w:eastAsia="zh-CN"/>
        </w:rPr>
        <w:t>Shared</w:t>
      </w:r>
      <w:r w:rsidR="009D08A8" w:rsidRPr="009D08A8">
        <w:rPr>
          <w:rFonts w:eastAsia="宋体" w:hint="eastAsia"/>
          <w:lang w:eastAsia="zh-CN"/>
        </w:rPr>
        <w:t xml:space="preserve"> resource pool</w:t>
      </w:r>
      <w:r w:rsidR="00EB2866">
        <w:rPr>
          <w:rFonts w:eastAsia="宋体"/>
          <w:lang w:eastAsia="zh-CN"/>
        </w:rPr>
        <w:t>s</w:t>
      </w:r>
    </w:p>
    <w:p w:rsidR="009F414F" w:rsidRPr="00631DF0" w:rsidRDefault="00EB2866" w:rsidP="009F414F">
      <w:pPr>
        <w:pStyle w:val="Heading2"/>
        <w:spacing w:line="360" w:lineRule="auto"/>
        <w:ind w:hanging="718"/>
        <w:rPr>
          <w:rFonts w:eastAsia="宋体"/>
          <w:lang w:eastAsia="zh-CN"/>
        </w:rPr>
      </w:pPr>
      <w:r>
        <w:rPr>
          <w:rFonts w:eastAsia="宋体"/>
          <w:lang w:eastAsia="zh-CN"/>
        </w:rPr>
        <w:t>Dedicated</w:t>
      </w:r>
      <w:r>
        <w:rPr>
          <w:rFonts w:eastAsia="宋体" w:hint="eastAsia"/>
          <w:lang w:eastAsia="zh-CN"/>
        </w:rPr>
        <w:t xml:space="preserve"> </w:t>
      </w:r>
      <w:r w:rsidR="009F414F">
        <w:rPr>
          <w:rFonts w:eastAsia="宋体" w:hint="eastAsia"/>
          <w:lang w:eastAsia="zh-CN"/>
        </w:rPr>
        <w:t>Resource Pools</w:t>
      </w:r>
    </w:p>
    <w:p w:rsidR="009F414F" w:rsidRDefault="009F414F" w:rsidP="009F414F">
      <w:pPr>
        <w:spacing w:line="360" w:lineRule="auto"/>
        <w:jc w:val="both"/>
      </w:pPr>
      <w:r>
        <w:t xml:space="preserve">It is expected that different types of V2V messages </w:t>
      </w:r>
      <w:r w:rsidR="009D08A8">
        <w:rPr>
          <w:rFonts w:eastAsiaTheme="minorEastAsia" w:hint="eastAsia"/>
          <w:lang w:eastAsia="zh-CN"/>
        </w:rPr>
        <w:t>will be transmitted with option 1 and option 2</w:t>
      </w:r>
      <w:r>
        <w:t xml:space="preserve">. </w:t>
      </w:r>
      <w:r>
        <w:rPr>
          <w:rFonts w:eastAsiaTheme="minorEastAsia"/>
          <w:lang w:eastAsia="zh-CN"/>
        </w:rPr>
        <w:t>T</w:t>
      </w:r>
      <w:r>
        <w:rPr>
          <w:rFonts w:eastAsiaTheme="minorEastAsia" w:hint="eastAsia"/>
          <w:lang w:eastAsia="zh-CN"/>
        </w:rPr>
        <w:t>he priority of the messages may</w:t>
      </w:r>
      <w:r w:rsidR="009D08A8">
        <w:rPr>
          <w:rFonts w:eastAsiaTheme="minorEastAsia" w:hint="eastAsia"/>
          <w:lang w:eastAsia="zh-CN"/>
        </w:rPr>
        <w:t xml:space="preserve"> also</w:t>
      </w:r>
      <w:r>
        <w:rPr>
          <w:rFonts w:eastAsiaTheme="minorEastAsia" w:hint="eastAsia"/>
          <w:lang w:eastAsia="zh-CN"/>
        </w:rPr>
        <w:t xml:space="preserve"> not be equal, e.g. </w:t>
      </w:r>
      <w:r w:rsidR="004D0116">
        <w:rPr>
          <w:rFonts w:eastAsiaTheme="minorEastAsia"/>
          <w:lang w:eastAsia="zh-CN"/>
        </w:rPr>
        <w:t xml:space="preserve">DENM </w:t>
      </w:r>
      <w:r>
        <w:rPr>
          <w:rFonts w:eastAsiaTheme="minorEastAsia" w:hint="eastAsia"/>
          <w:lang w:eastAsia="zh-CN"/>
        </w:rPr>
        <w:t>message</w:t>
      </w:r>
      <w:r>
        <w:rPr>
          <w:rFonts w:eastAsiaTheme="minorEastAsia"/>
          <w:lang w:eastAsia="zh-CN"/>
        </w:rPr>
        <w:t>s</w:t>
      </w:r>
      <w:r>
        <w:rPr>
          <w:rFonts w:eastAsiaTheme="minorEastAsia" w:hint="eastAsia"/>
          <w:lang w:eastAsia="zh-CN"/>
        </w:rPr>
        <w:t xml:space="preserve"> for event-triggered service</w:t>
      </w:r>
      <w:r w:rsidR="004D0116">
        <w:rPr>
          <w:rFonts w:eastAsiaTheme="minorEastAsia"/>
          <w:lang w:eastAsia="zh-CN"/>
        </w:rPr>
        <w:t xml:space="preserve"> </w:t>
      </w:r>
      <w:r w:rsidR="009D08A8">
        <w:rPr>
          <w:rFonts w:eastAsiaTheme="minorEastAsia" w:hint="eastAsia"/>
          <w:lang w:eastAsia="zh-CN"/>
        </w:rPr>
        <w:t>(</w:t>
      </w:r>
      <w:r w:rsidR="004D0116">
        <w:rPr>
          <w:rFonts w:eastAsiaTheme="minorEastAsia"/>
          <w:lang w:eastAsia="zh-CN"/>
        </w:rPr>
        <w:t xml:space="preserve">which can be </w:t>
      </w:r>
      <w:r w:rsidR="009D08A8">
        <w:rPr>
          <w:rFonts w:eastAsiaTheme="minorEastAsia" w:hint="eastAsia"/>
          <w:lang w:eastAsia="zh-CN"/>
        </w:rPr>
        <w:t xml:space="preserve">transmitted with </w:t>
      </w:r>
      <w:r w:rsidR="009D08A8">
        <w:rPr>
          <w:rFonts w:eastAsiaTheme="minorEastAsia"/>
          <w:lang w:eastAsia="zh-CN"/>
        </w:rPr>
        <w:t>option</w:t>
      </w:r>
      <w:r w:rsidR="009D08A8">
        <w:rPr>
          <w:rFonts w:eastAsiaTheme="minorEastAsia" w:hint="eastAsia"/>
          <w:lang w:eastAsia="zh-CN"/>
        </w:rPr>
        <w:t xml:space="preserve"> 1)</w:t>
      </w:r>
      <w:r>
        <w:rPr>
          <w:rFonts w:eastAsiaTheme="minorEastAsia" w:hint="eastAsia"/>
          <w:lang w:eastAsia="zh-CN"/>
        </w:rPr>
        <w:t xml:space="preserve"> should be prioritized over that for periodic service</w:t>
      </w:r>
      <w:r>
        <w:rPr>
          <w:rFonts w:eastAsiaTheme="minorEastAsia"/>
          <w:lang w:eastAsia="zh-CN"/>
        </w:rPr>
        <w:t xml:space="preserve"> and also potentially received with higher reliability and lower probability of collisions</w:t>
      </w:r>
      <w:r>
        <w:rPr>
          <w:rFonts w:eastAsiaTheme="minorEastAsia" w:hint="eastAsia"/>
          <w:lang w:eastAsia="zh-CN"/>
        </w:rPr>
        <w:t xml:space="preserve">. </w:t>
      </w:r>
      <w:r w:rsidR="006F01A4">
        <w:rPr>
          <w:rFonts w:eastAsiaTheme="minorEastAsia"/>
          <w:lang w:eastAsia="zh-CN"/>
        </w:rPr>
        <w:t>Configuring</w:t>
      </w:r>
      <w:r w:rsidR="006F01A4">
        <w:rPr>
          <w:rFonts w:eastAsiaTheme="minorEastAsia" w:hint="eastAsia"/>
          <w:lang w:eastAsia="zh-CN"/>
        </w:rPr>
        <w:t xml:space="preserve"> </w:t>
      </w:r>
      <w:r w:rsidR="004D0116">
        <w:rPr>
          <w:rFonts w:eastAsiaTheme="minorEastAsia"/>
          <w:lang w:eastAsia="zh-CN"/>
        </w:rPr>
        <w:t xml:space="preserve">dedicated </w:t>
      </w:r>
      <w:r w:rsidR="006F01A4">
        <w:rPr>
          <w:rFonts w:eastAsiaTheme="minorEastAsia"/>
          <w:lang w:eastAsia="zh-CN"/>
        </w:rPr>
        <w:t xml:space="preserve">resource </w:t>
      </w:r>
      <w:r w:rsidR="006F01A4">
        <w:t xml:space="preserve">pools </w:t>
      </w:r>
      <w:r w:rsidR="006F01A4">
        <w:rPr>
          <w:rFonts w:eastAsiaTheme="minorEastAsia" w:hint="eastAsia"/>
          <w:lang w:eastAsia="zh-CN"/>
        </w:rPr>
        <w:t>is</w:t>
      </w:r>
      <w:r>
        <w:t xml:space="preserve"> one approach</w:t>
      </w:r>
      <w:r w:rsidRPr="00DE5A5C">
        <w:t xml:space="preserve"> </w:t>
      </w:r>
      <w:r>
        <w:t xml:space="preserve">which can be considered to support multiple priorities for event-triggered and periodic traffic. This is shown in Figure </w:t>
      </w:r>
      <w:r w:rsidR="009D08A8">
        <w:rPr>
          <w:rFonts w:eastAsiaTheme="minorEastAsia" w:hint="eastAsia"/>
          <w:lang w:eastAsia="zh-CN"/>
        </w:rPr>
        <w:t>1</w:t>
      </w:r>
      <w:r>
        <w:t xml:space="preserve"> below where multiple pools are configured for different traffic types (as well as possibly shared/common pools) with different periodicities</w:t>
      </w:r>
      <w:r>
        <w:rPr>
          <w:rFonts w:hint="eastAsia"/>
        </w:rPr>
        <w:t>, which</w:t>
      </w:r>
      <w:r>
        <w:t xml:space="preserve"> are TDMed or FDMed with one another. </w:t>
      </w:r>
    </w:p>
    <w:p w:rsidR="009F414F" w:rsidRPr="00471269" w:rsidRDefault="009F414F" w:rsidP="009F414F">
      <w:pPr>
        <w:spacing w:line="360" w:lineRule="auto"/>
        <w:jc w:val="both"/>
        <w:rPr>
          <w:rFonts w:eastAsiaTheme="minorEastAsia"/>
          <w:lang w:eastAsia="zh-CN"/>
        </w:rPr>
      </w:pPr>
      <w:bookmarkStart w:id="7" w:name="OLE_LINK30"/>
      <w:r>
        <w:rPr>
          <w:rFonts w:eastAsiaTheme="minorEastAsia"/>
          <w:lang w:eastAsia="zh-CN"/>
        </w:rPr>
        <w:t>T</w:t>
      </w:r>
      <w:r>
        <w:rPr>
          <w:rFonts w:eastAsiaTheme="minorEastAsia" w:hint="eastAsia"/>
          <w:lang w:eastAsia="zh-CN"/>
        </w:rPr>
        <w:t>he size of resource pool for event-triggered service can be smaller than the resource pool for periodic service</w:t>
      </w:r>
      <w:r w:rsidR="00C87013">
        <w:rPr>
          <w:rFonts w:eastAsiaTheme="minorEastAsia"/>
          <w:lang w:eastAsia="zh-CN"/>
        </w:rPr>
        <w:t>s</w:t>
      </w:r>
      <w:r>
        <w:rPr>
          <w:rFonts w:eastAsiaTheme="minorEastAsia" w:hint="eastAsia"/>
          <w:lang w:eastAsia="zh-CN"/>
        </w:rPr>
        <w:t>, as the amount of vehicles encountering the triggering event</w:t>
      </w:r>
      <w:r w:rsidR="00C87013">
        <w:rPr>
          <w:rFonts w:eastAsiaTheme="minorEastAsia"/>
          <w:lang w:eastAsia="zh-CN"/>
        </w:rPr>
        <w:t xml:space="preserve"> and the probability of triggering</w:t>
      </w:r>
      <w:r>
        <w:rPr>
          <w:rFonts w:eastAsiaTheme="minorEastAsia" w:hint="eastAsia"/>
          <w:lang w:eastAsia="zh-CN"/>
        </w:rPr>
        <w:t xml:space="preserve"> is expected to be small. Meanwhile, the periodicity of the resource pool for event triggered service has to be </w:t>
      </w:r>
      <w:r w:rsidR="00C87013">
        <w:rPr>
          <w:rFonts w:eastAsiaTheme="minorEastAsia"/>
          <w:lang w:eastAsia="zh-CN"/>
        </w:rPr>
        <w:t xml:space="preserve">very </w:t>
      </w:r>
      <w:r>
        <w:rPr>
          <w:rFonts w:eastAsiaTheme="minorEastAsia" w:hint="eastAsia"/>
          <w:lang w:eastAsia="zh-CN"/>
        </w:rPr>
        <w:t>short, since event-triggered service usually has more stringent latency requirement</w:t>
      </w:r>
      <w:r w:rsidR="00C87013">
        <w:rPr>
          <w:rFonts w:eastAsiaTheme="minorEastAsia"/>
          <w:lang w:eastAsia="zh-CN"/>
        </w:rPr>
        <w:t>s</w:t>
      </w:r>
      <w:r>
        <w:rPr>
          <w:rFonts w:eastAsiaTheme="minorEastAsia" w:hint="eastAsia"/>
          <w:lang w:eastAsia="zh-CN"/>
        </w:rPr>
        <w:t>.</w:t>
      </w:r>
      <w:r>
        <w:rPr>
          <w:rFonts w:eastAsiaTheme="minorEastAsia"/>
          <w:lang w:eastAsia="zh-CN"/>
        </w:rPr>
        <w:t xml:space="preserve"> A common or shared pool could be utilized by multiple traffic types to allow efficient utilization of the resources</w:t>
      </w:r>
      <w:r w:rsidR="00C87013">
        <w:rPr>
          <w:rFonts w:eastAsiaTheme="minorEastAsia"/>
          <w:lang w:eastAsia="zh-CN"/>
        </w:rPr>
        <w:t>,</w:t>
      </w:r>
      <w:r>
        <w:rPr>
          <w:rFonts w:eastAsiaTheme="minorEastAsia"/>
          <w:lang w:eastAsia="zh-CN"/>
        </w:rPr>
        <w:t xml:space="preserve"> depending on variable traffic load. </w:t>
      </w:r>
    </w:p>
    <w:bookmarkEnd w:id="7"/>
    <w:p w:rsidR="009F414F" w:rsidRDefault="008559E0" w:rsidP="009F414F">
      <w:pPr>
        <w:spacing w:line="360" w:lineRule="auto"/>
        <w:jc w:val="center"/>
        <w:rPr>
          <w:b/>
        </w:rPr>
      </w:pPr>
      <w:r>
        <w:object w:dxaOrig="7934" w:dyaOrig="3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5pt;height:195.7pt" o:ole="">
            <v:imagedata r:id="rId9" o:title=""/>
          </v:shape>
          <o:OLEObject Type="Embed" ProgID="Visio.Drawing.11" ShapeID="_x0000_i1025" DrawAspect="Content" ObjectID="_1521095681" r:id="rId10"/>
        </w:object>
      </w:r>
    </w:p>
    <w:p w:rsidR="009F414F" w:rsidRPr="007A62F8" w:rsidRDefault="009F414F" w:rsidP="009F414F">
      <w:pPr>
        <w:spacing w:line="360" w:lineRule="auto"/>
        <w:jc w:val="center"/>
        <w:rPr>
          <w:b/>
        </w:rPr>
      </w:pPr>
      <w:r w:rsidRPr="007A62F8">
        <w:rPr>
          <w:b/>
        </w:rPr>
        <w:t xml:space="preserve">Figure </w:t>
      </w:r>
      <w:r w:rsidR="009D08A8">
        <w:rPr>
          <w:rFonts w:eastAsiaTheme="minorEastAsia" w:hint="eastAsia"/>
          <w:b/>
          <w:lang w:eastAsia="zh-CN"/>
        </w:rPr>
        <w:t>1</w:t>
      </w:r>
      <w:r>
        <w:rPr>
          <w:rFonts w:eastAsiaTheme="minorEastAsia" w:hint="eastAsia"/>
          <w:b/>
          <w:lang w:eastAsia="zh-CN"/>
        </w:rPr>
        <w:t xml:space="preserve"> </w:t>
      </w:r>
      <w:r w:rsidRPr="007A62F8">
        <w:rPr>
          <w:b/>
        </w:rPr>
        <w:t xml:space="preserve">Configuration of multiple </w:t>
      </w:r>
      <w:r>
        <w:rPr>
          <w:b/>
        </w:rPr>
        <w:t>FDM/TDM resource pools</w:t>
      </w:r>
      <w:r w:rsidRPr="007A62F8">
        <w:rPr>
          <w:b/>
        </w:rPr>
        <w:t>.</w:t>
      </w:r>
    </w:p>
    <w:p w:rsidR="008559E0" w:rsidRPr="00471269" w:rsidRDefault="00C87013" w:rsidP="008559E0">
      <w:pPr>
        <w:spacing w:line="360" w:lineRule="auto"/>
        <w:jc w:val="both"/>
        <w:rPr>
          <w:rFonts w:eastAsiaTheme="minorEastAsia"/>
          <w:lang w:eastAsia="zh-CN"/>
        </w:rPr>
      </w:pPr>
      <w:r>
        <w:rPr>
          <w:rFonts w:eastAsiaTheme="minorEastAsia"/>
          <w:lang w:eastAsia="zh-CN"/>
        </w:rPr>
        <w:t>Dedicated</w:t>
      </w:r>
      <w:r>
        <w:rPr>
          <w:rFonts w:eastAsiaTheme="minorEastAsia" w:hint="eastAsia"/>
          <w:lang w:eastAsia="zh-CN"/>
        </w:rPr>
        <w:t xml:space="preserve"> </w:t>
      </w:r>
      <w:r w:rsidR="008559E0">
        <w:rPr>
          <w:rFonts w:eastAsiaTheme="minorEastAsia" w:hint="eastAsia"/>
          <w:lang w:eastAsia="zh-CN"/>
        </w:rPr>
        <w:t xml:space="preserve">resource pool can provide </w:t>
      </w:r>
      <w:r>
        <w:rPr>
          <w:rFonts w:eastAsiaTheme="minorEastAsia"/>
          <w:lang w:eastAsia="zh-CN"/>
        </w:rPr>
        <w:t xml:space="preserve">high reliability </w:t>
      </w:r>
      <w:r w:rsidR="008559E0">
        <w:rPr>
          <w:rFonts w:eastAsiaTheme="minorEastAsia" w:hint="eastAsia"/>
          <w:lang w:eastAsia="zh-CN"/>
        </w:rPr>
        <w:t xml:space="preserve">for use cases with high </w:t>
      </w:r>
      <w:r w:rsidR="00353A9E">
        <w:rPr>
          <w:rFonts w:eastAsiaTheme="minorEastAsia"/>
          <w:lang w:eastAsia="zh-CN"/>
        </w:rPr>
        <w:t>priority;</w:t>
      </w:r>
      <w:r w:rsidR="008559E0">
        <w:rPr>
          <w:rFonts w:eastAsiaTheme="minorEastAsia" w:hint="eastAsia"/>
          <w:lang w:eastAsia="zh-CN"/>
        </w:rPr>
        <w:t xml:space="preserve"> </w:t>
      </w:r>
      <w:r w:rsidR="00353A9E">
        <w:rPr>
          <w:rFonts w:eastAsiaTheme="minorEastAsia" w:hint="eastAsia"/>
          <w:lang w:eastAsia="zh-CN"/>
        </w:rPr>
        <w:t xml:space="preserve">furthermore, this solution is similar as PPP (Per-Packet Priority) mechanism defined in Rel-13, hence some configuration signaling </w:t>
      </w:r>
      <w:r>
        <w:rPr>
          <w:rFonts w:eastAsiaTheme="minorEastAsia"/>
          <w:lang w:eastAsia="zh-CN"/>
        </w:rPr>
        <w:t xml:space="preserve">from Rel-13 design </w:t>
      </w:r>
      <w:r w:rsidR="00353A9E">
        <w:rPr>
          <w:rFonts w:eastAsiaTheme="minorEastAsia" w:hint="eastAsia"/>
          <w:lang w:eastAsia="zh-CN"/>
        </w:rPr>
        <w:t xml:space="preserve">can be reused. </w:t>
      </w:r>
      <w:r w:rsidR="00353A9E">
        <w:rPr>
          <w:rFonts w:eastAsiaTheme="minorEastAsia"/>
          <w:lang w:eastAsia="zh-CN"/>
        </w:rPr>
        <w:t>H</w:t>
      </w:r>
      <w:r w:rsidR="00353A9E">
        <w:rPr>
          <w:rFonts w:eastAsiaTheme="minorEastAsia" w:hint="eastAsia"/>
          <w:lang w:eastAsia="zh-CN"/>
        </w:rPr>
        <w:t>o</w:t>
      </w:r>
      <w:r w:rsidR="006A561A">
        <w:rPr>
          <w:rFonts w:eastAsiaTheme="minorEastAsia" w:hint="eastAsia"/>
          <w:lang w:eastAsia="zh-CN"/>
        </w:rPr>
        <w:t xml:space="preserve">wever, </w:t>
      </w:r>
      <w:r w:rsidR="00EB2866">
        <w:rPr>
          <w:rFonts w:eastAsiaTheme="minorEastAsia"/>
          <w:lang w:eastAsia="zh-CN"/>
        </w:rPr>
        <w:t xml:space="preserve">the issue of resource fragmentation </w:t>
      </w:r>
      <w:r>
        <w:rPr>
          <w:rFonts w:eastAsiaTheme="minorEastAsia"/>
          <w:lang w:eastAsia="zh-CN"/>
        </w:rPr>
        <w:t xml:space="preserve">with dedicated resource pools </w:t>
      </w:r>
      <w:r w:rsidR="00EB2866">
        <w:rPr>
          <w:rFonts w:eastAsiaTheme="minorEastAsia"/>
          <w:lang w:eastAsia="zh-CN"/>
        </w:rPr>
        <w:t>was discussed in the last meeting [</w:t>
      </w:r>
      <w:r w:rsidR="00BE42A2">
        <w:rPr>
          <w:rFonts w:eastAsiaTheme="minorEastAsia"/>
          <w:lang w:eastAsia="zh-CN"/>
        </w:rPr>
        <w:t>5</w:t>
      </w:r>
      <w:r w:rsidR="00EB2866">
        <w:rPr>
          <w:rFonts w:eastAsiaTheme="minorEastAsia"/>
          <w:lang w:eastAsia="zh-CN"/>
        </w:rPr>
        <w:t xml:space="preserve">], which may be valid </w:t>
      </w:r>
      <w:r w:rsidR="00EB2866">
        <w:t>when there are insufficient resources</w:t>
      </w:r>
      <w:r w:rsidR="006A561A">
        <w:rPr>
          <w:rFonts w:eastAsiaTheme="minorEastAsia" w:hint="eastAsia"/>
          <w:lang w:eastAsia="zh-CN"/>
        </w:rPr>
        <w:t xml:space="preserve">, as the traffic of on V2V service is very dynamic and the resource pool size cannot adapt with the traffic, the </w:t>
      </w:r>
      <w:r w:rsidR="006A561A">
        <w:rPr>
          <w:rFonts w:eastAsiaTheme="minorEastAsia"/>
          <w:lang w:eastAsia="zh-CN"/>
        </w:rPr>
        <w:t>resource</w:t>
      </w:r>
      <w:r w:rsidR="006A561A">
        <w:rPr>
          <w:rFonts w:eastAsiaTheme="minorEastAsia" w:hint="eastAsia"/>
          <w:lang w:eastAsia="zh-CN"/>
        </w:rPr>
        <w:t xml:space="preserve"> efficiency in a pool is low.</w:t>
      </w:r>
    </w:p>
    <w:p w:rsidR="009F414F" w:rsidRDefault="006A561A" w:rsidP="009F414F">
      <w:pPr>
        <w:spacing w:line="360" w:lineRule="auto"/>
        <w:jc w:val="both"/>
        <w:rPr>
          <w:b/>
          <w:u w:val="single"/>
        </w:rPr>
      </w:pPr>
      <w:r>
        <w:rPr>
          <w:rFonts w:eastAsiaTheme="minorEastAsia" w:hint="eastAsia"/>
          <w:b/>
          <w:u w:val="single"/>
          <w:lang w:eastAsia="zh-CN"/>
        </w:rPr>
        <w:t>Observation</w:t>
      </w:r>
      <w:r w:rsidR="009F414F" w:rsidRPr="00A97784">
        <w:rPr>
          <w:b/>
          <w:u w:val="single"/>
        </w:rPr>
        <w:t xml:space="preserve"> </w:t>
      </w:r>
      <w:r>
        <w:rPr>
          <w:rFonts w:eastAsiaTheme="minorEastAsia" w:hint="eastAsia"/>
          <w:b/>
          <w:u w:val="single"/>
          <w:lang w:eastAsia="zh-CN"/>
        </w:rPr>
        <w:t>1</w:t>
      </w:r>
      <w:r w:rsidR="009F414F" w:rsidRPr="00A97784">
        <w:rPr>
          <w:b/>
          <w:u w:val="single"/>
        </w:rPr>
        <w:t xml:space="preserve">: </w:t>
      </w:r>
      <w:r w:rsidR="004D0116">
        <w:rPr>
          <w:rFonts w:eastAsiaTheme="minorEastAsia"/>
          <w:b/>
          <w:u w:val="single"/>
          <w:lang w:eastAsia="zh-CN"/>
        </w:rPr>
        <w:t>D</w:t>
      </w:r>
      <w:r w:rsidR="00EB2866">
        <w:rPr>
          <w:rFonts w:eastAsiaTheme="minorEastAsia"/>
          <w:b/>
          <w:u w:val="single"/>
          <w:lang w:eastAsia="zh-CN"/>
        </w:rPr>
        <w:t>edicated</w:t>
      </w:r>
      <w:r w:rsidR="00EB2866">
        <w:rPr>
          <w:rFonts w:eastAsiaTheme="minorEastAsia" w:hint="eastAsia"/>
          <w:b/>
          <w:u w:val="single"/>
          <w:lang w:eastAsia="zh-CN"/>
        </w:rPr>
        <w:t xml:space="preserve"> </w:t>
      </w:r>
      <w:r>
        <w:rPr>
          <w:rFonts w:eastAsiaTheme="minorEastAsia" w:hint="eastAsia"/>
          <w:b/>
          <w:u w:val="single"/>
          <w:lang w:eastAsia="zh-CN"/>
        </w:rPr>
        <w:t>resource pool</w:t>
      </w:r>
      <w:r w:rsidR="00EB2866">
        <w:rPr>
          <w:rFonts w:eastAsiaTheme="minorEastAsia"/>
          <w:b/>
          <w:u w:val="single"/>
          <w:lang w:eastAsia="zh-CN"/>
        </w:rPr>
        <w:t>s</w:t>
      </w:r>
      <w:r>
        <w:rPr>
          <w:rFonts w:eastAsiaTheme="minorEastAsia" w:hint="eastAsia"/>
          <w:b/>
          <w:u w:val="single"/>
          <w:lang w:eastAsia="zh-CN"/>
        </w:rPr>
        <w:t xml:space="preserve"> can </w:t>
      </w:r>
      <w:r w:rsidR="004D0116">
        <w:rPr>
          <w:rFonts w:eastAsiaTheme="minorEastAsia"/>
          <w:b/>
          <w:u w:val="single"/>
          <w:lang w:eastAsia="zh-CN"/>
        </w:rPr>
        <w:t>meet</w:t>
      </w:r>
      <w:r>
        <w:rPr>
          <w:rFonts w:eastAsiaTheme="minorEastAsia" w:hint="eastAsia"/>
          <w:b/>
          <w:u w:val="single"/>
          <w:lang w:eastAsia="zh-CN"/>
        </w:rPr>
        <w:t xml:space="preserve"> </w:t>
      </w:r>
      <w:r w:rsidR="004D0116">
        <w:rPr>
          <w:rFonts w:eastAsiaTheme="minorEastAsia"/>
          <w:b/>
          <w:u w:val="single"/>
          <w:lang w:eastAsia="zh-CN"/>
        </w:rPr>
        <w:t xml:space="preserve">reliability requirements </w:t>
      </w:r>
      <w:r>
        <w:rPr>
          <w:rFonts w:eastAsiaTheme="minorEastAsia" w:hint="eastAsia"/>
          <w:b/>
          <w:u w:val="single"/>
          <w:lang w:eastAsia="zh-CN"/>
        </w:rPr>
        <w:t xml:space="preserve">for </w:t>
      </w:r>
      <w:r w:rsidR="0077252C">
        <w:rPr>
          <w:rFonts w:eastAsiaTheme="minorEastAsia"/>
          <w:b/>
          <w:u w:val="single"/>
          <w:lang w:eastAsia="zh-CN"/>
        </w:rPr>
        <w:t xml:space="preserve">event-triggered </w:t>
      </w:r>
      <w:r w:rsidR="004D0116">
        <w:rPr>
          <w:rFonts w:eastAsiaTheme="minorEastAsia"/>
          <w:b/>
          <w:u w:val="single"/>
          <w:lang w:eastAsia="zh-CN"/>
        </w:rPr>
        <w:t>DENM messages</w:t>
      </w:r>
      <w:proofErr w:type="gramStart"/>
      <w:r w:rsidR="004D0116">
        <w:rPr>
          <w:rFonts w:eastAsiaTheme="minorEastAsia"/>
          <w:b/>
          <w:u w:val="single"/>
          <w:lang w:eastAsia="zh-CN"/>
        </w:rPr>
        <w:t>;</w:t>
      </w:r>
      <w:r w:rsidR="00EB2866">
        <w:rPr>
          <w:rFonts w:eastAsiaTheme="minorEastAsia"/>
          <w:b/>
          <w:u w:val="single"/>
          <w:lang w:eastAsia="zh-CN"/>
        </w:rPr>
        <w:t xml:space="preserve"> </w:t>
      </w:r>
      <w:r>
        <w:rPr>
          <w:rFonts w:eastAsiaTheme="minorEastAsia" w:hint="eastAsia"/>
          <w:b/>
          <w:u w:val="single"/>
          <w:lang w:eastAsia="zh-CN"/>
        </w:rPr>
        <w:t xml:space="preserve"> however</w:t>
      </w:r>
      <w:proofErr w:type="gramEnd"/>
      <w:r>
        <w:rPr>
          <w:rFonts w:eastAsiaTheme="minorEastAsia" w:hint="eastAsia"/>
          <w:b/>
          <w:u w:val="single"/>
          <w:lang w:eastAsia="zh-CN"/>
        </w:rPr>
        <w:t xml:space="preserve"> </w:t>
      </w:r>
      <w:r w:rsidR="004D0116">
        <w:rPr>
          <w:rFonts w:eastAsiaTheme="minorEastAsia"/>
          <w:b/>
          <w:u w:val="single"/>
          <w:lang w:eastAsia="zh-CN"/>
        </w:rPr>
        <w:t xml:space="preserve">the impact on </w:t>
      </w:r>
      <w:r>
        <w:rPr>
          <w:rFonts w:eastAsiaTheme="minorEastAsia" w:hint="eastAsia"/>
          <w:b/>
          <w:u w:val="single"/>
          <w:lang w:eastAsia="zh-CN"/>
        </w:rPr>
        <w:t>resource</w:t>
      </w:r>
      <w:r w:rsidR="004D0116">
        <w:rPr>
          <w:rFonts w:eastAsiaTheme="minorEastAsia"/>
          <w:b/>
          <w:u w:val="single"/>
          <w:lang w:eastAsia="zh-CN"/>
        </w:rPr>
        <w:t xml:space="preserve"> fragmentation</w:t>
      </w:r>
      <w:r>
        <w:rPr>
          <w:rFonts w:eastAsiaTheme="minorEastAsia" w:hint="eastAsia"/>
          <w:b/>
          <w:u w:val="single"/>
          <w:lang w:eastAsia="zh-CN"/>
        </w:rPr>
        <w:t xml:space="preserve"> and efficiency</w:t>
      </w:r>
      <w:r w:rsidR="004D0116">
        <w:rPr>
          <w:rFonts w:eastAsiaTheme="minorEastAsia"/>
          <w:b/>
          <w:u w:val="single"/>
          <w:lang w:eastAsia="zh-CN"/>
        </w:rPr>
        <w:t xml:space="preserve"> should also be considered, in case of insufficient resources</w:t>
      </w:r>
      <w:r w:rsidR="009F414F" w:rsidRPr="00A97784">
        <w:rPr>
          <w:b/>
          <w:u w:val="single"/>
        </w:rPr>
        <w:t>.</w:t>
      </w:r>
    </w:p>
    <w:p w:rsidR="003B3373" w:rsidRDefault="003B3373" w:rsidP="009F414F">
      <w:pPr>
        <w:spacing w:line="360" w:lineRule="auto"/>
        <w:jc w:val="both"/>
        <w:rPr>
          <w:b/>
          <w:u w:val="single"/>
        </w:rPr>
      </w:pPr>
    </w:p>
    <w:p w:rsidR="003B3373" w:rsidRDefault="003B3373" w:rsidP="009F414F">
      <w:pPr>
        <w:spacing w:line="360" w:lineRule="auto"/>
        <w:jc w:val="both"/>
        <w:rPr>
          <w:rFonts w:eastAsiaTheme="minorEastAsia"/>
          <w:b/>
          <w:u w:val="single"/>
          <w:lang w:eastAsia="zh-CN"/>
        </w:rPr>
      </w:pPr>
      <w:r>
        <w:rPr>
          <w:b/>
          <w:u w:val="single"/>
        </w:rPr>
        <w:lastRenderedPageBreak/>
        <w:t xml:space="preserve">Proposal </w:t>
      </w:r>
      <w:proofErr w:type="gramStart"/>
      <w:r>
        <w:rPr>
          <w:b/>
          <w:u w:val="single"/>
        </w:rPr>
        <w:t>2 :</w:t>
      </w:r>
      <w:proofErr w:type="gramEnd"/>
      <w:r>
        <w:rPr>
          <w:b/>
          <w:u w:val="single"/>
        </w:rPr>
        <w:t xml:space="preserve"> Dedicated resource pools should be preferred, at least for DENM messages, in order to provide high reliability, if sufficient resources exist. </w:t>
      </w:r>
    </w:p>
    <w:p w:rsidR="00E20EB8" w:rsidRPr="00631DF0" w:rsidRDefault="00E20EB8" w:rsidP="00E20EB8">
      <w:pPr>
        <w:pStyle w:val="Heading2"/>
        <w:spacing w:line="360" w:lineRule="auto"/>
        <w:ind w:hanging="718"/>
        <w:rPr>
          <w:rFonts w:eastAsia="宋体"/>
          <w:lang w:eastAsia="zh-CN"/>
        </w:rPr>
      </w:pPr>
      <w:r>
        <w:rPr>
          <w:rFonts w:eastAsia="宋体" w:hint="eastAsia"/>
          <w:lang w:eastAsia="zh-CN"/>
        </w:rPr>
        <w:t>Shared Resource Pool</w:t>
      </w:r>
    </w:p>
    <w:p w:rsidR="004D0116" w:rsidRDefault="004D0116" w:rsidP="003B3373">
      <w:pPr>
        <w:spacing w:line="360" w:lineRule="auto"/>
        <w:ind w:firstLine="335"/>
        <w:jc w:val="both"/>
      </w:pPr>
      <w:r>
        <w:t xml:space="preserve">There may be cases when there are insufficient frequency resources where </w:t>
      </w:r>
      <w:r w:rsidR="0077252C">
        <w:t>dedicated</w:t>
      </w:r>
      <w:r>
        <w:t xml:space="preserve"> pools may not be available. In such cases, methods need to be considered where pools can be shared, for example, between periodic and aperiodic traffic or between Mode 1 and Mode 2 devices. This is shown in Figure 2, where the periodic/aperiodic traffic </w:t>
      </w:r>
      <w:r w:rsidR="00495DD2">
        <w:t>allocation occurs</w:t>
      </w:r>
      <w:r>
        <w:t xml:space="preserve"> within same shared pool. </w:t>
      </w:r>
      <w:r w:rsidR="00286C1F">
        <w:rPr>
          <w:rFonts w:eastAsiaTheme="minorEastAsia"/>
          <w:lang w:eastAsia="zh-CN"/>
        </w:rPr>
        <w:t>I</w:t>
      </w:r>
      <w:r w:rsidR="00286C1F">
        <w:rPr>
          <w:rFonts w:eastAsiaTheme="minorEastAsia" w:hint="eastAsia"/>
          <w:lang w:eastAsia="zh-CN"/>
        </w:rPr>
        <w:t>n each subframe of the resource pool, t</w:t>
      </w:r>
      <w:r>
        <w:t xml:space="preserve">he resources available for UEs are defined as a list of frequency </w:t>
      </w:r>
      <w:r w:rsidR="00C4448F">
        <w:rPr>
          <w:rFonts w:eastAsiaTheme="minorEastAsia" w:hint="eastAsia"/>
          <w:lang w:eastAsia="zh-CN"/>
        </w:rPr>
        <w:t>resources</w:t>
      </w:r>
      <w:r>
        <w:t>.</w:t>
      </w:r>
      <w:r w:rsidR="00C4448F">
        <w:rPr>
          <w:rFonts w:eastAsiaTheme="minorEastAsia" w:hint="eastAsia"/>
          <w:lang w:eastAsia="zh-CN"/>
        </w:rPr>
        <w:t xml:space="preserve"> </w:t>
      </w:r>
      <w:r>
        <w:t xml:space="preserve"> The resource</w:t>
      </w:r>
      <w:r w:rsidR="00C87013">
        <w:t>s</w:t>
      </w:r>
      <w:r>
        <w:t xml:space="preserve"> </w:t>
      </w:r>
      <w:r w:rsidR="00C87013">
        <w:t>can be utilized in an ordered list.</w:t>
      </w:r>
      <w:r>
        <w:t xml:space="preserve"> </w:t>
      </w:r>
      <w:r w:rsidR="00C87013">
        <w:t>F</w:t>
      </w:r>
      <w:r>
        <w:t xml:space="preserve">or example, for periodic traffic, the allocation can use resource #1 before using resource #2 and so on. For DENM messages, the allocation shall use resource #N before using #N-1 and so on.  This allows for greater flexibility in the pool allocation while minimizing pool fragmentation. The resource pool could be semi-statically partitioned by the eNB. The periodic traffic is allocated from one direction up to resource #P. However, to use the resources from #P+1 that are allocated for aperiodic traffic, there is a </w:t>
      </w:r>
      <w:r w:rsidR="003B3373">
        <w:t>criteria associated to</w:t>
      </w:r>
      <w:r>
        <w:t xml:space="preserve"> use</w:t>
      </w:r>
      <w:r w:rsidR="003B3373">
        <w:t xml:space="preserve"> the other region(s)</w:t>
      </w:r>
      <w:r>
        <w:t xml:space="preserve">. For example, in order to use the resources from #P+1 to #N, the UE </w:t>
      </w:r>
      <w:r w:rsidR="00D42F5B">
        <w:rPr>
          <w:rFonts w:eastAsiaTheme="minorEastAsia" w:hint="eastAsia"/>
          <w:lang w:eastAsia="zh-CN"/>
        </w:rPr>
        <w:t xml:space="preserve">with periodic traffic </w:t>
      </w:r>
      <w:r>
        <w:t>has to</w:t>
      </w:r>
      <w:r w:rsidR="003B3373">
        <w:t xml:space="preserve"> first ensure resources</w:t>
      </w:r>
      <w:r w:rsidR="00D42F5B">
        <w:rPr>
          <w:rFonts w:eastAsiaTheme="minorEastAsia" w:hint="eastAsia"/>
          <w:lang w:eastAsia="zh-CN"/>
        </w:rPr>
        <w:t xml:space="preserve"> of its region</w:t>
      </w:r>
      <w:r w:rsidR="003B3373">
        <w:t xml:space="preserve"> are fully used and then</w:t>
      </w:r>
      <w:r>
        <w:t xml:space="preserve"> reduce its power</w:t>
      </w:r>
      <w:r w:rsidR="003B3373">
        <w:t xml:space="preserve"> when using resources from other regions</w:t>
      </w:r>
      <w:r>
        <w:t xml:space="preserve">. Thus, the probability of periodic traffic transmission impacting the aperiodic traffic transmission is reduced. On the other hand, </w:t>
      </w:r>
      <w:r w:rsidR="003B3373">
        <w:t xml:space="preserve">the only criterion for aperiodic traffic to use the periodic traffic region is to ensure its resources are fully utilized. This is to ensure the reliability of DENM message transmissions. </w:t>
      </w:r>
    </w:p>
    <w:p w:rsidR="00576CB4" w:rsidRDefault="00576CB4" w:rsidP="000B2A31">
      <w:pPr>
        <w:spacing w:line="360" w:lineRule="auto"/>
        <w:jc w:val="both"/>
      </w:pPr>
      <w:r>
        <w:rPr>
          <w:rFonts w:eastAsiaTheme="minorEastAsia" w:hint="eastAsia"/>
          <w:b/>
          <w:u w:val="single"/>
          <w:lang w:eastAsia="zh-CN"/>
        </w:rPr>
        <w:t>Observation</w:t>
      </w:r>
      <w:r w:rsidRPr="00A97784">
        <w:rPr>
          <w:b/>
          <w:u w:val="single"/>
        </w:rPr>
        <w:t xml:space="preserve"> </w:t>
      </w:r>
      <w:r>
        <w:rPr>
          <w:rFonts w:eastAsiaTheme="minorEastAsia" w:hint="eastAsia"/>
          <w:b/>
          <w:u w:val="single"/>
          <w:lang w:eastAsia="zh-CN"/>
        </w:rPr>
        <w:t>2</w:t>
      </w:r>
      <w:r w:rsidRPr="00A97784">
        <w:rPr>
          <w:b/>
          <w:u w:val="single"/>
        </w:rPr>
        <w:t xml:space="preserve">: </w:t>
      </w:r>
      <w:r>
        <w:rPr>
          <w:rFonts w:eastAsiaTheme="minorEastAsia" w:hint="eastAsia"/>
          <w:b/>
          <w:u w:val="single"/>
          <w:lang w:eastAsia="zh-CN"/>
        </w:rPr>
        <w:t xml:space="preserve">Shared </w:t>
      </w:r>
      <w:r>
        <w:rPr>
          <w:rFonts w:eastAsiaTheme="minorEastAsia"/>
          <w:b/>
          <w:u w:val="single"/>
          <w:lang w:eastAsia="zh-CN"/>
        </w:rPr>
        <w:t>resource</w:t>
      </w:r>
      <w:r>
        <w:rPr>
          <w:rFonts w:eastAsiaTheme="minorEastAsia" w:hint="eastAsia"/>
          <w:b/>
          <w:u w:val="single"/>
          <w:lang w:eastAsia="zh-CN"/>
        </w:rPr>
        <w:t xml:space="preserve"> pool can </w:t>
      </w:r>
      <w:r>
        <w:rPr>
          <w:rFonts w:eastAsiaTheme="minorEastAsia"/>
          <w:b/>
          <w:u w:val="single"/>
          <w:lang w:eastAsia="zh-CN"/>
        </w:rPr>
        <w:t xml:space="preserve">improve resource pool efficiency – however, the impact on event-triggered DENM message reliability should be considered. </w:t>
      </w:r>
    </w:p>
    <w:p w:rsidR="004D0116" w:rsidRDefault="00C87013" w:rsidP="00297D6C">
      <w:pPr>
        <w:spacing w:line="360" w:lineRule="auto"/>
        <w:jc w:val="center"/>
        <w:rPr>
          <w:rFonts w:eastAsiaTheme="minorEastAsia"/>
          <w:lang w:eastAsia="zh-CN"/>
        </w:rPr>
      </w:pPr>
      <w:r>
        <w:object w:dxaOrig="3945" w:dyaOrig="3056">
          <v:shape id="_x0000_i1026" type="#_x0000_t75" style="width:233.25pt;height:180.65pt" o:ole="">
            <v:imagedata r:id="rId11" o:title=""/>
          </v:shape>
          <o:OLEObject Type="Embed" ProgID="Visio.Drawing.11" ShapeID="_x0000_i1026" DrawAspect="Content" ObjectID="_1521095682" r:id="rId12"/>
        </w:object>
      </w:r>
    </w:p>
    <w:p w:rsidR="004D0116" w:rsidRPr="00742932" w:rsidRDefault="004D0116" w:rsidP="004D0116">
      <w:pPr>
        <w:spacing w:line="360" w:lineRule="auto"/>
        <w:jc w:val="center"/>
        <w:rPr>
          <w:rFonts w:eastAsiaTheme="minorEastAsia"/>
          <w:b/>
          <w:lang w:eastAsia="zh-CN"/>
        </w:rPr>
      </w:pPr>
      <w:r w:rsidRPr="007A62F8">
        <w:rPr>
          <w:b/>
        </w:rPr>
        <w:t xml:space="preserve">Figure </w:t>
      </w:r>
      <w:r>
        <w:rPr>
          <w:rFonts w:eastAsiaTheme="minorEastAsia" w:hint="eastAsia"/>
          <w:b/>
          <w:lang w:eastAsia="zh-CN"/>
        </w:rPr>
        <w:t xml:space="preserve">2 Shared </w:t>
      </w:r>
      <w:r>
        <w:rPr>
          <w:rFonts w:eastAsiaTheme="minorEastAsia"/>
          <w:b/>
          <w:lang w:eastAsia="zh-CN"/>
        </w:rPr>
        <w:t>resource</w:t>
      </w:r>
      <w:r>
        <w:rPr>
          <w:rFonts w:eastAsiaTheme="minorEastAsia" w:hint="eastAsia"/>
          <w:b/>
          <w:lang w:eastAsia="zh-CN"/>
        </w:rPr>
        <w:t xml:space="preserve"> pool</w:t>
      </w:r>
      <w:r w:rsidR="00576CB4">
        <w:rPr>
          <w:rFonts w:eastAsiaTheme="minorEastAsia"/>
          <w:b/>
          <w:lang w:eastAsia="zh-CN"/>
        </w:rPr>
        <w:t xml:space="preserve"> with semi-static partitioning</w:t>
      </w:r>
    </w:p>
    <w:p w:rsidR="00E20EB8" w:rsidRPr="00353289" w:rsidRDefault="00742932" w:rsidP="00E20EB8">
      <w:pPr>
        <w:spacing w:line="360" w:lineRule="auto"/>
        <w:jc w:val="both"/>
        <w:rPr>
          <w:rFonts w:eastAsiaTheme="minorEastAsia"/>
          <w:lang w:eastAsia="zh-CN"/>
        </w:rPr>
      </w:pPr>
      <w:r>
        <w:rPr>
          <w:rFonts w:eastAsiaTheme="minorEastAsia"/>
          <w:lang w:eastAsia="zh-CN"/>
        </w:rPr>
        <w:t>A</w:t>
      </w:r>
      <w:r>
        <w:rPr>
          <w:rFonts w:eastAsiaTheme="minorEastAsia" w:hint="eastAsia"/>
          <w:lang w:eastAsia="zh-CN"/>
        </w:rPr>
        <w:t xml:space="preserve">nother option is </w:t>
      </w:r>
      <w:r w:rsidR="0077252C">
        <w:rPr>
          <w:rFonts w:eastAsiaTheme="minorEastAsia"/>
          <w:lang w:eastAsia="zh-CN"/>
        </w:rPr>
        <w:t>to</w:t>
      </w:r>
      <w:r>
        <w:rPr>
          <w:rFonts w:eastAsiaTheme="minorEastAsia" w:hint="eastAsia"/>
          <w:lang w:eastAsia="zh-CN"/>
        </w:rPr>
        <w:t xml:space="preserve"> configure some reserved SA and data resources in the resource pool for </w:t>
      </w:r>
      <w:r w:rsidR="0077252C">
        <w:rPr>
          <w:rFonts w:eastAsiaTheme="minorEastAsia"/>
          <w:lang w:eastAsia="zh-CN"/>
        </w:rPr>
        <w:t>event-triggered</w:t>
      </w:r>
      <w:r w:rsidR="0077252C">
        <w:rPr>
          <w:rFonts w:eastAsiaTheme="minorEastAsia" w:hint="eastAsia"/>
          <w:lang w:eastAsia="zh-CN"/>
        </w:rPr>
        <w:t xml:space="preserve"> </w:t>
      </w:r>
      <w:r>
        <w:rPr>
          <w:rFonts w:eastAsiaTheme="minorEastAsia" w:hint="eastAsia"/>
          <w:lang w:eastAsia="zh-CN"/>
        </w:rPr>
        <w:t>service</w:t>
      </w:r>
      <w:r w:rsidR="0077252C">
        <w:rPr>
          <w:rFonts w:eastAsiaTheme="minorEastAsia"/>
          <w:lang w:eastAsia="zh-CN"/>
        </w:rPr>
        <w:t>s</w:t>
      </w:r>
      <w:r>
        <w:rPr>
          <w:rFonts w:eastAsiaTheme="minorEastAsia" w:hint="eastAsia"/>
          <w:lang w:eastAsia="zh-CN"/>
        </w:rPr>
        <w:t xml:space="preserve"> as shown in Figure </w:t>
      </w:r>
      <w:r w:rsidR="00576CB4">
        <w:rPr>
          <w:rFonts w:eastAsiaTheme="minorEastAsia"/>
          <w:lang w:eastAsia="zh-CN"/>
        </w:rPr>
        <w:t>3</w:t>
      </w:r>
      <w:r>
        <w:rPr>
          <w:rFonts w:eastAsiaTheme="minorEastAsia" w:hint="eastAsia"/>
          <w:lang w:eastAsia="zh-CN"/>
        </w:rPr>
        <w:t xml:space="preserve">. </w:t>
      </w:r>
      <w:r w:rsidR="00576CB4">
        <w:rPr>
          <w:rFonts w:eastAsiaTheme="minorEastAsia"/>
          <w:lang w:eastAsia="zh-CN"/>
        </w:rPr>
        <w:t>Since</w:t>
      </w:r>
      <w:r w:rsidR="00353289">
        <w:rPr>
          <w:rFonts w:eastAsiaTheme="minorEastAsia" w:hint="eastAsia"/>
          <w:lang w:eastAsia="zh-CN"/>
        </w:rPr>
        <w:t xml:space="preserve"> the probability of </w:t>
      </w:r>
      <w:r w:rsidR="00576CB4">
        <w:rPr>
          <w:rFonts w:eastAsiaTheme="minorEastAsia"/>
          <w:lang w:eastAsia="zh-CN"/>
        </w:rPr>
        <w:t xml:space="preserve">occurrence of </w:t>
      </w:r>
      <w:r w:rsidR="00353289">
        <w:rPr>
          <w:rFonts w:eastAsiaTheme="minorEastAsia" w:hint="eastAsia"/>
          <w:lang w:eastAsia="zh-CN"/>
        </w:rPr>
        <w:t>event triggered service</w:t>
      </w:r>
      <w:r>
        <w:rPr>
          <w:rFonts w:eastAsiaTheme="minorEastAsia" w:hint="eastAsia"/>
          <w:lang w:eastAsia="zh-CN"/>
        </w:rPr>
        <w:t xml:space="preserve"> </w:t>
      </w:r>
      <w:r w:rsidR="00353289">
        <w:rPr>
          <w:rFonts w:eastAsiaTheme="minorEastAsia" w:hint="eastAsia"/>
          <w:lang w:eastAsia="zh-CN"/>
        </w:rPr>
        <w:t>is low</w:t>
      </w:r>
      <w:r>
        <w:rPr>
          <w:rFonts w:eastAsiaTheme="minorEastAsia"/>
          <w:lang w:eastAsia="zh-CN"/>
        </w:rPr>
        <w:t>,</w:t>
      </w:r>
      <w:r>
        <w:rPr>
          <w:rFonts w:eastAsiaTheme="minorEastAsia" w:hint="eastAsia"/>
          <w:lang w:eastAsia="zh-CN"/>
        </w:rPr>
        <w:t xml:space="preserve"> the reserved resources are not</w:t>
      </w:r>
      <w:r w:rsidR="00576CB4">
        <w:rPr>
          <w:rFonts w:eastAsiaTheme="minorEastAsia"/>
          <w:lang w:eastAsia="zh-CN"/>
        </w:rPr>
        <w:t xml:space="preserve"> often</w:t>
      </w:r>
      <w:r>
        <w:rPr>
          <w:rFonts w:eastAsiaTheme="minorEastAsia" w:hint="eastAsia"/>
          <w:lang w:eastAsia="zh-CN"/>
        </w:rPr>
        <w:t xml:space="preserve"> used by the targeted services. </w:t>
      </w:r>
      <w:r w:rsidR="00F83915">
        <w:rPr>
          <w:rFonts w:eastAsiaTheme="minorEastAsia"/>
          <w:lang w:eastAsia="zh-CN"/>
        </w:rPr>
        <w:t>F</w:t>
      </w:r>
      <w:r w:rsidR="00F83915">
        <w:rPr>
          <w:rFonts w:eastAsiaTheme="minorEastAsia" w:hint="eastAsia"/>
          <w:lang w:eastAsia="zh-CN"/>
        </w:rPr>
        <w:t xml:space="preserve">or this purpose, </w:t>
      </w:r>
      <w:r w:rsidR="00576CB4">
        <w:rPr>
          <w:rFonts w:eastAsiaTheme="minorEastAsia"/>
          <w:lang w:eastAsia="zh-CN"/>
        </w:rPr>
        <w:t xml:space="preserve">selection criteria can be defined to use these reserved resources. For example, </w:t>
      </w:r>
      <w:r w:rsidR="00F83915">
        <w:rPr>
          <w:rFonts w:eastAsiaTheme="minorEastAsia" w:hint="eastAsia"/>
          <w:lang w:eastAsia="zh-CN"/>
        </w:rPr>
        <w:t xml:space="preserve">power restriction can be configured for the reserved resources, i.e. in only the vehicles </w:t>
      </w:r>
      <w:r w:rsidR="00F83915">
        <w:rPr>
          <w:rFonts w:eastAsiaTheme="minorEastAsia"/>
          <w:lang w:eastAsia="zh-CN"/>
        </w:rPr>
        <w:t>whose</w:t>
      </w:r>
      <w:r w:rsidR="00F83915">
        <w:rPr>
          <w:rFonts w:eastAsiaTheme="minorEastAsia" w:hint="eastAsia"/>
          <w:lang w:eastAsia="zh-CN"/>
        </w:rPr>
        <w:t xml:space="preserve"> transmission power (determined according to some power control rules </w:t>
      </w:r>
      <w:r w:rsidR="00F83915">
        <w:rPr>
          <w:rFonts w:eastAsiaTheme="minorEastAsia"/>
          <w:lang w:eastAsia="zh-CN"/>
        </w:rPr>
        <w:fldChar w:fldCharType="begin"/>
      </w:r>
      <w:r w:rsidR="00F83915">
        <w:rPr>
          <w:rFonts w:eastAsiaTheme="minorEastAsia"/>
          <w:lang w:eastAsia="zh-CN"/>
        </w:rPr>
        <w:instrText xml:space="preserve"> </w:instrText>
      </w:r>
      <w:r w:rsidR="00F83915">
        <w:rPr>
          <w:rFonts w:eastAsiaTheme="minorEastAsia" w:hint="eastAsia"/>
          <w:lang w:eastAsia="zh-CN"/>
        </w:rPr>
        <w:instrText>REF _Ref447226314 \r \h</w:instrText>
      </w:r>
      <w:r w:rsidR="00F83915">
        <w:rPr>
          <w:rFonts w:eastAsiaTheme="minorEastAsia"/>
          <w:lang w:eastAsia="zh-CN"/>
        </w:rPr>
        <w:instrText xml:space="preserve"> </w:instrText>
      </w:r>
      <w:r w:rsidR="00F83915">
        <w:rPr>
          <w:rFonts w:eastAsiaTheme="minorEastAsia"/>
          <w:lang w:eastAsia="zh-CN"/>
        </w:rPr>
      </w:r>
      <w:r w:rsidR="00F83915">
        <w:rPr>
          <w:rFonts w:eastAsiaTheme="minorEastAsia"/>
          <w:lang w:eastAsia="zh-CN"/>
        </w:rPr>
        <w:fldChar w:fldCharType="separate"/>
      </w:r>
      <w:r w:rsidR="00F83915">
        <w:rPr>
          <w:rFonts w:eastAsiaTheme="minorEastAsia"/>
          <w:lang w:eastAsia="zh-CN"/>
        </w:rPr>
        <w:t>[4]</w:t>
      </w:r>
      <w:r w:rsidR="00F83915">
        <w:rPr>
          <w:rFonts w:eastAsiaTheme="minorEastAsia"/>
          <w:lang w:eastAsia="zh-CN"/>
        </w:rPr>
        <w:fldChar w:fldCharType="end"/>
      </w:r>
      <w:r w:rsidR="00F83915">
        <w:rPr>
          <w:rFonts w:eastAsiaTheme="minorEastAsia" w:hint="eastAsia"/>
          <w:lang w:eastAsia="zh-CN"/>
        </w:rPr>
        <w:t xml:space="preserve">) is lower than the configured threshold are allowed to select the reserved resources. </w:t>
      </w:r>
      <w:r>
        <w:rPr>
          <w:rFonts w:eastAsiaTheme="minorEastAsia" w:hint="eastAsia"/>
          <w:lang w:eastAsia="zh-CN"/>
        </w:rPr>
        <w:t xml:space="preserve"> </w:t>
      </w:r>
    </w:p>
    <w:p w:rsidR="00E20EB8" w:rsidRPr="00353289" w:rsidRDefault="00576CB4" w:rsidP="00E20EB8">
      <w:pPr>
        <w:spacing w:line="360" w:lineRule="auto"/>
        <w:jc w:val="center"/>
        <w:rPr>
          <w:rFonts w:eastAsiaTheme="minorEastAsia"/>
          <w:b/>
          <w:lang w:eastAsia="zh-CN"/>
        </w:rPr>
      </w:pPr>
      <w:r>
        <w:object w:dxaOrig="7177" w:dyaOrig="3746">
          <v:shape id="_x0000_i1027" type="#_x0000_t75" style="width:359.1pt;height:187.3pt" o:ole="">
            <v:imagedata r:id="rId13" o:title=""/>
          </v:shape>
          <o:OLEObject Type="Embed" ProgID="Visio.Drawing.11" ShapeID="_x0000_i1027" DrawAspect="Content" ObjectID="_1521095683" r:id="rId14"/>
        </w:object>
      </w:r>
    </w:p>
    <w:p w:rsidR="00E20EB8" w:rsidRDefault="00E20EB8" w:rsidP="00E20EB8">
      <w:pPr>
        <w:spacing w:line="360" w:lineRule="auto"/>
        <w:jc w:val="center"/>
        <w:rPr>
          <w:rFonts w:eastAsiaTheme="minorEastAsia"/>
          <w:b/>
          <w:lang w:eastAsia="zh-CN"/>
        </w:rPr>
      </w:pPr>
      <w:r w:rsidRPr="007A62F8">
        <w:rPr>
          <w:b/>
        </w:rPr>
        <w:t xml:space="preserve">Figure </w:t>
      </w:r>
      <w:r w:rsidR="00576CB4">
        <w:rPr>
          <w:rFonts w:eastAsiaTheme="minorEastAsia"/>
          <w:b/>
          <w:lang w:eastAsia="zh-CN"/>
        </w:rPr>
        <w:t xml:space="preserve">3 </w:t>
      </w:r>
      <w:r w:rsidR="00742932">
        <w:rPr>
          <w:rFonts w:eastAsiaTheme="minorEastAsia" w:hint="eastAsia"/>
          <w:b/>
          <w:lang w:eastAsia="zh-CN"/>
        </w:rPr>
        <w:t xml:space="preserve">Shared </w:t>
      </w:r>
      <w:r w:rsidR="00742932">
        <w:rPr>
          <w:rFonts w:eastAsiaTheme="minorEastAsia"/>
          <w:b/>
          <w:lang w:eastAsia="zh-CN"/>
        </w:rPr>
        <w:t>resource</w:t>
      </w:r>
      <w:r w:rsidR="00742932">
        <w:rPr>
          <w:rFonts w:eastAsiaTheme="minorEastAsia" w:hint="eastAsia"/>
          <w:b/>
          <w:lang w:eastAsia="zh-CN"/>
        </w:rPr>
        <w:t xml:space="preserve"> pool</w:t>
      </w:r>
      <w:r w:rsidR="00576CB4">
        <w:rPr>
          <w:rFonts w:eastAsiaTheme="minorEastAsia"/>
          <w:b/>
          <w:lang w:eastAsia="zh-CN"/>
        </w:rPr>
        <w:t xml:space="preserve"> with reserved resources for DENM messages</w:t>
      </w:r>
    </w:p>
    <w:p w:rsidR="00576CB4" w:rsidRPr="00297D6C" w:rsidRDefault="00576CB4" w:rsidP="00297D6C">
      <w:pPr>
        <w:spacing w:line="360" w:lineRule="auto"/>
        <w:jc w:val="both"/>
        <w:rPr>
          <w:rFonts w:eastAsiaTheme="minorEastAsia"/>
          <w:b/>
          <w:u w:val="single"/>
          <w:lang w:eastAsia="zh-CN"/>
        </w:rPr>
      </w:pPr>
      <w:r>
        <w:rPr>
          <w:b/>
          <w:u w:val="single"/>
        </w:rPr>
        <w:t xml:space="preserve">Proposal 3: Shared resource pools can be considered, with semi-static partitioning of resources within shared pool. </w:t>
      </w:r>
      <w:r w:rsidR="000220A2">
        <w:rPr>
          <w:b/>
          <w:u w:val="single"/>
        </w:rPr>
        <w:t>Selection criteria need</w:t>
      </w:r>
      <w:r>
        <w:rPr>
          <w:b/>
          <w:u w:val="single"/>
        </w:rPr>
        <w:t xml:space="preserve"> to be defined for UEs to use other regions of shared pool. </w:t>
      </w:r>
    </w:p>
    <w:p w:rsidR="00576CB4" w:rsidRPr="00742932" w:rsidRDefault="00576CB4" w:rsidP="00E20EB8">
      <w:pPr>
        <w:spacing w:line="360" w:lineRule="auto"/>
        <w:jc w:val="center"/>
        <w:rPr>
          <w:rFonts w:eastAsiaTheme="minorEastAsia"/>
          <w:b/>
          <w:lang w:eastAsia="zh-CN"/>
        </w:rPr>
      </w:pPr>
    </w:p>
    <w:p w:rsidR="00051768" w:rsidRPr="00051768" w:rsidRDefault="00051768" w:rsidP="00051768">
      <w:pPr>
        <w:pStyle w:val="Heading1"/>
        <w:spacing w:before="360" w:after="60" w:line="360" w:lineRule="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ssues on FDM SA and data </w:t>
      </w:r>
      <w:r w:rsidR="00A869B0">
        <w:rPr>
          <w:rFonts w:eastAsiaTheme="minorEastAsia"/>
          <w:lang w:val="en-US" w:eastAsia="zh-CN"/>
        </w:rPr>
        <w:t>transmissions</w:t>
      </w:r>
    </w:p>
    <w:p w:rsidR="00A869B0" w:rsidRDefault="00A869B0" w:rsidP="00297D6C">
      <w:pPr>
        <w:pStyle w:val="NormalWeb"/>
        <w:spacing w:line="360" w:lineRule="auto"/>
        <w:ind w:right="144"/>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While FDM of SA and </w:t>
      </w:r>
      <w:r w:rsidR="00C87013">
        <w:rPr>
          <w:rFonts w:ascii="Times New Roman" w:eastAsiaTheme="minorEastAsia" w:hAnsi="Times New Roman" w:cs="Times New Roman"/>
          <w:sz w:val="20"/>
          <w:szCs w:val="20"/>
          <w:lang w:val="en-GB" w:eastAsia="zh-CN"/>
        </w:rPr>
        <w:t>data within</w:t>
      </w:r>
      <w:r>
        <w:rPr>
          <w:rFonts w:ascii="Times New Roman" w:eastAsiaTheme="minorEastAsia" w:hAnsi="Times New Roman" w:cs="Times New Roman"/>
          <w:sz w:val="20"/>
          <w:szCs w:val="20"/>
          <w:lang w:val="en-GB" w:eastAsia="zh-CN"/>
        </w:rPr>
        <w:t xml:space="preserve"> sub-frame is useful for meeting latency requirements, there are still cases where TDM of SA and data can be beneficial.</w:t>
      </w:r>
    </w:p>
    <w:p w:rsidR="00A869B0" w:rsidRDefault="000F0A83" w:rsidP="00C44F34">
      <w:pPr>
        <w:pStyle w:val="NormalWeb"/>
        <w:numPr>
          <w:ilvl w:val="0"/>
          <w:numId w:val="45"/>
        </w:numPr>
        <w:spacing w:line="360" w:lineRule="auto"/>
        <w:ind w:right="144"/>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  </w:t>
      </w:r>
      <w:r w:rsidR="00A869B0">
        <w:rPr>
          <w:rFonts w:ascii="Times New Roman" w:eastAsiaTheme="minorEastAsia" w:hAnsi="Times New Roman" w:cs="Times New Roman"/>
          <w:sz w:val="20"/>
          <w:szCs w:val="20"/>
          <w:lang w:val="en-GB" w:eastAsia="zh-CN"/>
        </w:rPr>
        <w:t>There may not be sufficient resources in frequency domain to share SA and data in the same subframe for large number of users.</w:t>
      </w:r>
    </w:p>
    <w:p w:rsidR="00A869B0" w:rsidRDefault="00A869B0" w:rsidP="00297D6C">
      <w:pPr>
        <w:pStyle w:val="NormalWeb"/>
        <w:numPr>
          <w:ilvl w:val="0"/>
          <w:numId w:val="45"/>
        </w:numPr>
        <w:spacing w:line="360" w:lineRule="auto"/>
        <w:ind w:right="144"/>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Since the CAM message data can have variable size, it is possible that the </w:t>
      </w:r>
      <w:r w:rsidR="000B2A31">
        <w:rPr>
          <w:rFonts w:ascii="Times New Roman" w:eastAsiaTheme="minorEastAsia" w:hAnsi="Times New Roman" w:cs="Times New Roman"/>
          <w:sz w:val="20"/>
          <w:szCs w:val="20"/>
          <w:lang w:val="en-GB" w:eastAsia="zh-CN"/>
        </w:rPr>
        <w:t>resources used in the frequency domain are</w:t>
      </w:r>
      <w:r>
        <w:rPr>
          <w:rFonts w:ascii="Times New Roman" w:eastAsiaTheme="minorEastAsia" w:hAnsi="Times New Roman" w:cs="Times New Roman"/>
          <w:sz w:val="20"/>
          <w:szCs w:val="20"/>
          <w:lang w:val="en-GB" w:eastAsia="zh-CN"/>
        </w:rPr>
        <w:t xml:space="preserve"> not fixed. If this is the case, the total power distribution between SA and data needs to </w:t>
      </w:r>
      <w:bookmarkStart w:id="8" w:name="_GoBack"/>
      <w:bookmarkEnd w:id="8"/>
      <w:proofErr w:type="gramStart"/>
      <w:r>
        <w:rPr>
          <w:rFonts w:ascii="Times New Roman" w:eastAsiaTheme="minorEastAsia" w:hAnsi="Times New Roman" w:cs="Times New Roman"/>
          <w:sz w:val="20"/>
          <w:szCs w:val="20"/>
          <w:lang w:val="en-GB" w:eastAsia="zh-CN"/>
        </w:rPr>
        <w:t>be considered</w:t>
      </w:r>
      <w:proofErr w:type="gramEnd"/>
      <w:r>
        <w:rPr>
          <w:rFonts w:ascii="Times New Roman" w:eastAsiaTheme="minorEastAsia" w:hAnsi="Times New Roman" w:cs="Times New Roman"/>
          <w:sz w:val="20"/>
          <w:szCs w:val="20"/>
          <w:lang w:val="en-GB" w:eastAsia="zh-CN"/>
        </w:rPr>
        <w:t>.</w:t>
      </w:r>
      <w:r w:rsidR="007D1A79">
        <w:rPr>
          <w:rFonts w:ascii="Times New Roman" w:eastAsiaTheme="minorEastAsia" w:hAnsi="Times New Roman" w:cs="Times New Roman"/>
          <w:sz w:val="20"/>
          <w:szCs w:val="20"/>
          <w:lang w:val="en-GB" w:eastAsia="zh-CN"/>
        </w:rPr>
        <w:t xml:space="preserve"> The communication range (coverage) of SA</w:t>
      </w:r>
      <w:r w:rsidR="00C87013">
        <w:rPr>
          <w:rFonts w:ascii="Times New Roman" w:eastAsiaTheme="minorEastAsia" w:hAnsi="Times New Roman" w:cs="Times New Roman"/>
          <w:sz w:val="20"/>
          <w:szCs w:val="20"/>
          <w:lang w:val="en-GB" w:eastAsia="zh-CN"/>
        </w:rPr>
        <w:t>/data</w:t>
      </w:r>
      <w:r w:rsidR="007D1A79">
        <w:rPr>
          <w:rFonts w:ascii="Times New Roman" w:eastAsiaTheme="minorEastAsia" w:hAnsi="Times New Roman" w:cs="Times New Roman"/>
          <w:sz w:val="20"/>
          <w:szCs w:val="20"/>
          <w:lang w:val="en-GB" w:eastAsia="zh-CN"/>
        </w:rPr>
        <w:t xml:space="preserve"> </w:t>
      </w:r>
      <w:proofErr w:type="gramStart"/>
      <w:r w:rsidR="007D1A79">
        <w:rPr>
          <w:rFonts w:ascii="Times New Roman" w:eastAsiaTheme="minorEastAsia" w:hAnsi="Times New Roman" w:cs="Times New Roman"/>
          <w:sz w:val="20"/>
          <w:szCs w:val="20"/>
          <w:lang w:val="en-GB" w:eastAsia="zh-CN"/>
        </w:rPr>
        <w:t>can then be impacted</w:t>
      </w:r>
      <w:proofErr w:type="gramEnd"/>
      <w:r w:rsidR="00C87013">
        <w:rPr>
          <w:rFonts w:ascii="Times New Roman" w:eastAsiaTheme="minorEastAsia" w:hAnsi="Times New Roman" w:cs="Times New Roman"/>
          <w:sz w:val="20"/>
          <w:szCs w:val="20"/>
          <w:lang w:val="en-GB" w:eastAsia="zh-CN"/>
        </w:rPr>
        <w:t xml:space="preserve"> due to transmit power variations</w:t>
      </w:r>
      <w:r w:rsidR="007D1A79">
        <w:rPr>
          <w:rFonts w:ascii="Times New Roman" w:eastAsiaTheme="minorEastAsia" w:hAnsi="Times New Roman" w:cs="Times New Roman"/>
          <w:sz w:val="20"/>
          <w:szCs w:val="20"/>
          <w:lang w:val="en-GB" w:eastAsia="zh-CN"/>
        </w:rPr>
        <w:t>.</w:t>
      </w:r>
      <w:r>
        <w:rPr>
          <w:rFonts w:ascii="Times New Roman" w:eastAsiaTheme="minorEastAsia" w:hAnsi="Times New Roman" w:cs="Times New Roman"/>
          <w:sz w:val="20"/>
          <w:szCs w:val="20"/>
          <w:lang w:val="en-GB" w:eastAsia="zh-CN"/>
        </w:rPr>
        <w:t xml:space="preserve"> </w:t>
      </w:r>
      <w:r w:rsidR="007D1A79">
        <w:rPr>
          <w:rFonts w:ascii="Times New Roman" w:eastAsiaTheme="minorEastAsia" w:hAnsi="Times New Roman" w:cs="Times New Roman"/>
          <w:sz w:val="20"/>
          <w:szCs w:val="20"/>
          <w:lang w:val="en-GB" w:eastAsia="zh-CN"/>
        </w:rPr>
        <w:t xml:space="preserve">This issue </w:t>
      </w:r>
      <w:proofErr w:type="gramStart"/>
      <w:r w:rsidR="00C87013">
        <w:rPr>
          <w:rFonts w:ascii="Times New Roman" w:eastAsiaTheme="minorEastAsia" w:hAnsi="Times New Roman" w:cs="Times New Roman"/>
          <w:sz w:val="20"/>
          <w:szCs w:val="20"/>
          <w:lang w:val="en-GB" w:eastAsia="zh-CN"/>
        </w:rPr>
        <w:t>ha</w:t>
      </w:r>
      <w:r w:rsidR="007D1A79">
        <w:rPr>
          <w:rFonts w:ascii="Times New Roman" w:eastAsiaTheme="minorEastAsia" w:hAnsi="Times New Roman" w:cs="Times New Roman"/>
          <w:sz w:val="20"/>
          <w:szCs w:val="20"/>
          <w:lang w:val="en-GB" w:eastAsia="zh-CN"/>
        </w:rPr>
        <w:t xml:space="preserve">s also </w:t>
      </w:r>
      <w:r w:rsidR="00C87013">
        <w:rPr>
          <w:rFonts w:ascii="Times New Roman" w:eastAsiaTheme="minorEastAsia" w:hAnsi="Times New Roman" w:cs="Times New Roman"/>
          <w:sz w:val="20"/>
          <w:szCs w:val="20"/>
          <w:lang w:val="en-GB" w:eastAsia="zh-CN"/>
        </w:rPr>
        <w:t xml:space="preserve">been </w:t>
      </w:r>
      <w:r w:rsidR="007D1A79">
        <w:rPr>
          <w:rFonts w:ascii="Times New Roman" w:eastAsiaTheme="minorEastAsia" w:hAnsi="Times New Roman" w:cs="Times New Roman"/>
          <w:sz w:val="20"/>
          <w:szCs w:val="20"/>
          <w:lang w:val="en-GB" w:eastAsia="zh-CN"/>
        </w:rPr>
        <w:t>discussed</w:t>
      </w:r>
      <w:proofErr w:type="gramEnd"/>
      <w:r w:rsidR="007D1A79">
        <w:rPr>
          <w:rFonts w:ascii="Times New Roman" w:eastAsiaTheme="minorEastAsia" w:hAnsi="Times New Roman" w:cs="Times New Roman"/>
          <w:sz w:val="20"/>
          <w:szCs w:val="20"/>
          <w:lang w:val="en-GB" w:eastAsia="zh-CN"/>
        </w:rPr>
        <w:t xml:space="preserve"> in [</w:t>
      </w:r>
      <w:r w:rsidR="00BE42A2">
        <w:rPr>
          <w:rFonts w:ascii="Times New Roman" w:eastAsiaTheme="minorEastAsia" w:hAnsi="Times New Roman" w:cs="Times New Roman"/>
          <w:sz w:val="20"/>
          <w:szCs w:val="20"/>
          <w:lang w:val="en-GB" w:eastAsia="zh-CN"/>
        </w:rPr>
        <w:t>6</w:t>
      </w:r>
      <w:r w:rsidR="007D1A79">
        <w:rPr>
          <w:rFonts w:ascii="Times New Roman" w:eastAsiaTheme="minorEastAsia" w:hAnsi="Times New Roman" w:cs="Times New Roman"/>
          <w:sz w:val="20"/>
          <w:szCs w:val="20"/>
          <w:lang w:val="en-GB" w:eastAsia="zh-CN"/>
        </w:rPr>
        <w:t xml:space="preserve">]. </w:t>
      </w:r>
    </w:p>
    <w:p w:rsidR="007D1A79" w:rsidRDefault="007D1A79" w:rsidP="00297D6C">
      <w:pPr>
        <w:pStyle w:val="NormalWeb"/>
        <w:numPr>
          <w:ilvl w:val="0"/>
          <w:numId w:val="45"/>
        </w:numPr>
        <w:spacing w:line="360" w:lineRule="auto"/>
        <w:ind w:right="144"/>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One of the issues for TDM of SA and data within a subframe was that there is not enough DMRS to provide accurate channel estimation for SA. However, given that RAN1 agreed to increase DMRS density, there can be enough DMRS symbols to do channel estimation for SA within a slot, for example. The slot SA can schedule UEs across multiple slots. The TDM scheme, as shown in Figure 4, </w:t>
      </w:r>
      <w:proofErr w:type="gramStart"/>
      <w:r>
        <w:rPr>
          <w:rFonts w:ascii="Times New Roman" w:eastAsiaTheme="minorEastAsia" w:hAnsi="Times New Roman" w:cs="Times New Roman"/>
          <w:sz w:val="20"/>
          <w:szCs w:val="20"/>
          <w:lang w:val="en-GB" w:eastAsia="zh-CN"/>
        </w:rPr>
        <w:t>can be considered</w:t>
      </w:r>
      <w:proofErr w:type="gramEnd"/>
      <w:r>
        <w:rPr>
          <w:rFonts w:ascii="Times New Roman" w:eastAsiaTheme="minorEastAsia" w:hAnsi="Times New Roman" w:cs="Times New Roman"/>
          <w:sz w:val="20"/>
          <w:szCs w:val="20"/>
          <w:lang w:val="en-GB" w:eastAsia="zh-CN"/>
        </w:rPr>
        <w:t xml:space="preserve"> as a finer granularity version of Rel-13 D2D resource pool design. </w:t>
      </w:r>
    </w:p>
    <w:p w:rsidR="00A869B0" w:rsidRDefault="00A869B0" w:rsidP="00051768">
      <w:pPr>
        <w:pStyle w:val="NormalWeb"/>
        <w:spacing w:before="75" w:beforeAutospacing="0" w:after="75" w:afterAutospacing="0"/>
        <w:ind w:right="150"/>
        <w:rPr>
          <w:rFonts w:ascii="Times New Roman" w:eastAsiaTheme="minorEastAsia" w:hAnsi="Times New Roman" w:cs="Times New Roman"/>
          <w:sz w:val="20"/>
          <w:szCs w:val="20"/>
          <w:lang w:val="en-GB" w:eastAsia="zh-CN"/>
        </w:rPr>
      </w:pPr>
    </w:p>
    <w:p w:rsidR="00A869B0" w:rsidRDefault="00A869B0" w:rsidP="00297D6C">
      <w:pPr>
        <w:pStyle w:val="NormalWeb"/>
        <w:spacing w:before="75" w:beforeAutospacing="0" w:after="75" w:afterAutospacing="0"/>
        <w:ind w:right="150"/>
        <w:jc w:val="center"/>
      </w:pPr>
      <w:r>
        <w:object w:dxaOrig="8315" w:dyaOrig="1930">
          <v:shape id="_x0000_i1028" type="#_x0000_t75" style="width:415.65pt;height:96.3pt" o:ole="">
            <v:imagedata r:id="rId15" o:title=""/>
          </v:shape>
          <o:OLEObject Type="Embed" ProgID="Visio.Drawing.11" ShapeID="_x0000_i1028" DrawAspect="Content" ObjectID="_1521095684" r:id="rId16"/>
        </w:object>
      </w:r>
    </w:p>
    <w:p w:rsidR="00A869B0" w:rsidRDefault="00A869B0" w:rsidP="00A869B0">
      <w:pPr>
        <w:spacing w:line="360" w:lineRule="auto"/>
        <w:jc w:val="center"/>
        <w:rPr>
          <w:rFonts w:eastAsiaTheme="minorEastAsia"/>
          <w:b/>
          <w:lang w:eastAsia="zh-CN"/>
        </w:rPr>
      </w:pPr>
      <w:r w:rsidRPr="007A62F8">
        <w:rPr>
          <w:b/>
        </w:rPr>
        <w:t xml:space="preserve">Figure </w:t>
      </w:r>
      <w:proofErr w:type="gramStart"/>
      <w:r>
        <w:rPr>
          <w:rFonts w:eastAsiaTheme="minorEastAsia"/>
          <w:b/>
          <w:lang w:eastAsia="zh-CN"/>
        </w:rPr>
        <w:t>4  TDM</w:t>
      </w:r>
      <w:proofErr w:type="gramEnd"/>
      <w:r>
        <w:rPr>
          <w:rFonts w:eastAsiaTheme="minorEastAsia"/>
          <w:b/>
          <w:lang w:eastAsia="zh-CN"/>
        </w:rPr>
        <w:t xml:space="preserve"> within sub-frame (1 slot TDM)</w:t>
      </w:r>
    </w:p>
    <w:p w:rsidR="00A869B0" w:rsidRDefault="00A869B0" w:rsidP="007D1A79">
      <w:pPr>
        <w:pStyle w:val="NormalWeb"/>
        <w:spacing w:before="75" w:beforeAutospacing="0" w:after="75" w:afterAutospacing="0"/>
        <w:ind w:right="150"/>
        <w:rPr>
          <w:rFonts w:ascii="Times New Roman" w:eastAsiaTheme="minorEastAsia" w:hAnsi="Times New Roman" w:cs="Times New Roman"/>
          <w:sz w:val="20"/>
          <w:szCs w:val="20"/>
          <w:lang w:val="en-GB" w:eastAsia="zh-CN"/>
        </w:rPr>
      </w:pPr>
    </w:p>
    <w:p w:rsidR="00051768" w:rsidRPr="00051768" w:rsidRDefault="00051768" w:rsidP="00051768">
      <w:pPr>
        <w:spacing w:line="360" w:lineRule="auto"/>
        <w:jc w:val="both"/>
        <w:rPr>
          <w:b/>
          <w:u w:val="single"/>
        </w:rPr>
      </w:pPr>
      <w:proofErr w:type="gramStart"/>
      <w:r w:rsidRPr="00051768">
        <w:rPr>
          <w:rFonts w:hint="eastAsia"/>
          <w:b/>
          <w:u w:val="single"/>
        </w:rPr>
        <w:t xml:space="preserve">Proposal </w:t>
      </w:r>
      <w:r w:rsidR="0077252C">
        <w:rPr>
          <w:b/>
          <w:u w:val="single"/>
        </w:rPr>
        <w:t xml:space="preserve"> 4</w:t>
      </w:r>
      <w:proofErr w:type="gramEnd"/>
      <w:r w:rsidRPr="00051768">
        <w:rPr>
          <w:rFonts w:hint="eastAsia"/>
          <w:b/>
          <w:u w:val="single"/>
        </w:rPr>
        <w:t xml:space="preserve">: </w:t>
      </w:r>
      <w:r w:rsidR="007D1A79">
        <w:rPr>
          <w:b/>
          <w:u w:val="single"/>
        </w:rPr>
        <w:t xml:space="preserve"> Consider 1-slot TDM of SA and data within sub-frame</w:t>
      </w:r>
      <w:r w:rsidR="00C87013">
        <w:rPr>
          <w:b/>
          <w:u w:val="single"/>
        </w:rPr>
        <w:t xml:space="preserve"> </w:t>
      </w:r>
      <w:r w:rsidR="007D1A79">
        <w:rPr>
          <w:b/>
          <w:u w:val="single"/>
        </w:rPr>
        <w:t xml:space="preserve">to provide more flexible resource allocation and SA coverage. </w:t>
      </w:r>
    </w:p>
    <w:p w:rsidR="00236222" w:rsidRPr="00FC0632" w:rsidRDefault="00236222" w:rsidP="005B2184">
      <w:pPr>
        <w:pStyle w:val="Heading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051768">
        <w:rPr>
          <w:rFonts w:eastAsia="宋体" w:hint="eastAsia"/>
          <w:lang w:eastAsia="zh-CN"/>
        </w:rPr>
        <w:t xml:space="preserve">necessary resource pool </w:t>
      </w:r>
      <w:r w:rsidR="00051768">
        <w:rPr>
          <w:rFonts w:eastAsia="宋体"/>
          <w:lang w:eastAsia="zh-CN"/>
        </w:rPr>
        <w:t>design</w:t>
      </w:r>
      <w:r w:rsidR="00051768">
        <w:rPr>
          <w:rFonts w:eastAsia="宋体" w:hint="eastAsia"/>
          <w:lang w:eastAsia="zh-CN"/>
        </w:rPr>
        <w:t xml:space="preserve"> to support the SA and data transmission </w:t>
      </w:r>
      <w:proofErr w:type="gramStart"/>
      <w:r w:rsidR="00051768">
        <w:rPr>
          <w:rFonts w:eastAsia="宋体"/>
          <w:lang w:eastAsia="zh-CN"/>
        </w:rPr>
        <w:t>schemes</w:t>
      </w:r>
      <w:r w:rsidR="00754285">
        <w:rPr>
          <w:rFonts w:eastAsia="宋体" w:hint="eastAsia"/>
          <w:lang w:eastAsia="zh-CN"/>
        </w:rPr>
        <w:t>,</w:t>
      </w:r>
      <w:proofErr w:type="gramEnd"/>
      <w:r w:rsidR="00754285">
        <w:rPr>
          <w:rFonts w:eastAsia="宋体" w:hint="eastAsia"/>
          <w:lang w:eastAsia="zh-CN"/>
        </w:rPr>
        <w:t xml:space="preserve"> we have following </w:t>
      </w:r>
      <w:r w:rsidR="00051768">
        <w:rPr>
          <w:rFonts w:eastAsia="宋体" w:hint="eastAsia"/>
          <w:lang w:eastAsia="zh-CN"/>
        </w:rPr>
        <w:t>observations and proposals</w:t>
      </w:r>
      <w:r w:rsidR="00C74ABD">
        <w:rPr>
          <w:rFonts w:eastAsia="宋体"/>
          <w:lang w:eastAsia="zh-CN"/>
        </w:rPr>
        <w:t>:</w:t>
      </w:r>
    </w:p>
    <w:p w:rsidR="000220A2" w:rsidRDefault="000220A2" w:rsidP="000220A2">
      <w:pPr>
        <w:spacing w:line="360" w:lineRule="auto"/>
        <w:jc w:val="both"/>
        <w:rPr>
          <w:b/>
          <w:u w:val="single"/>
        </w:rPr>
      </w:pPr>
      <w:r>
        <w:rPr>
          <w:rFonts w:eastAsiaTheme="minorEastAsia" w:hint="eastAsia"/>
          <w:b/>
          <w:u w:val="single"/>
          <w:lang w:eastAsia="zh-CN"/>
        </w:rPr>
        <w:t>Observation</w:t>
      </w:r>
      <w:r w:rsidRPr="00A97784">
        <w:rPr>
          <w:b/>
          <w:u w:val="single"/>
        </w:rPr>
        <w:t xml:space="preserve"> </w:t>
      </w:r>
      <w:r>
        <w:rPr>
          <w:rFonts w:eastAsiaTheme="minorEastAsia" w:hint="eastAsia"/>
          <w:b/>
          <w:u w:val="single"/>
          <w:lang w:eastAsia="zh-CN"/>
        </w:rPr>
        <w:t>1</w:t>
      </w:r>
      <w:r w:rsidRPr="00A97784">
        <w:rPr>
          <w:b/>
          <w:u w:val="single"/>
        </w:rPr>
        <w:t xml:space="preserve">: </w:t>
      </w:r>
      <w:r>
        <w:rPr>
          <w:rFonts w:eastAsiaTheme="minorEastAsia"/>
          <w:b/>
          <w:u w:val="single"/>
          <w:lang w:eastAsia="zh-CN"/>
        </w:rPr>
        <w:t>Dedicated</w:t>
      </w:r>
      <w:r>
        <w:rPr>
          <w:rFonts w:eastAsiaTheme="minorEastAsia" w:hint="eastAsia"/>
          <w:b/>
          <w:u w:val="single"/>
          <w:lang w:eastAsia="zh-CN"/>
        </w:rPr>
        <w:t xml:space="preserve"> resource pool</w:t>
      </w:r>
      <w:r>
        <w:rPr>
          <w:rFonts w:eastAsiaTheme="minorEastAsia"/>
          <w:b/>
          <w:u w:val="single"/>
          <w:lang w:eastAsia="zh-CN"/>
        </w:rPr>
        <w:t>s</w:t>
      </w:r>
      <w:r>
        <w:rPr>
          <w:rFonts w:eastAsiaTheme="minorEastAsia" w:hint="eastAsia"/>
          <w:b/>
          <w:u w:val="single"/>
          <w:lang w:eastAsia="zh-CN"/>
        </w:rPr>
        <w:t xml:space="preserve"> can </w:t>
      </w:r>
      <w:r>
        <w:rPr>
          <w:rFonts w:eastAsiaTheme="minorEastAsia"/>
          <w:b/>
          <w:u w:val="single"/>
          <w:lang w:eastAsia="zh-CN"/>
        </w:rPr>
        <w:t>meet</w:t>
      </w:r>
      <w:r>
        <w:rPr>
          <w:rFonts w:eastAsiaTheme="minorEastAsia" w:hint="eastAsia"/>
          <w:b/>
          <w:u w:val="single"/>
          <w:lang w:eastAsia="zh-CN"/>
        </w:rPr>
        <w:t xml:space="preserve"> </w:t>
      </w:r>
      <w:r>
        <w:rPr>
          <w:rFonts w:eastAsiaTheme="minorEastAsia"/>
          <w:b/>
          <w:u w:val="single"/>
          <w:lang w:eastAsia="zh-CN"/>
        </w:rPr>
        <w:t xml:space="preserve">reliability requirements </w:t>
      </w:r>
      <w:r>
        <w:rPr>
          <w:rFonts w:eastAsiaTheme="minorEastAsia" w:hint="eastAsia"/>
          <w:b/>
          <w:u w:val="single"/>
          <w:lang w:eastAsia="zh-CN"/>
        </w:rPr>
        <w:t xml:space="preserve">for </w:t>
      </w:r>
      <w:r>
        <w:rPr>
          <w:rFonts w:eastAsiaTheme="minorEastAsia"/>
          <w:b/>
          <w:u w:val="single"/>
          <w:lang w:eastAsia="zh-CN"/>
        </w:rPr>
        <w:t>event-triggered DENM messages</w:t>
      </w:r>
      <w:proofErr w:type="gramStart"/>
      <w:r>
        <w:rPr>
          <w:rFonts w:eastAsiaTheme="minorEastAsia"/>
          <w:b/>
          <w:u w:val="single"/>
          <w:lang w:eastAsia="zh-CN"/>
        </w:rPr>
        <w:t xml:space="preserve">; </w:t>
      </w:r>
      <w:r>
        <w:rPr>
          <w:rFonts w:eastAsiaTheme="minorEastAsia" w:hint="eastAsia"/>
          <w:b/>
          <w:u w:val="single"/>
          <w:lang w:eastAsia="zh-CN"/>
        </w:rPr>
        <w:t xml:space="preserve"> however</w:t>
      </w:r>
      <w:proofErr w:type="gramEnd"/>
      <w:r>
        <w:rPr>
          <w:rFonts w:eastAsiaTheme="minorEastAsia" w:hint="eastAsia"/>
          <w:b/>
          <w:u w:val="single"/>
          <w:lang w:eastAsia="zh-CN"/>
        </w:rPr>
        <w:t xml:space="preserve"> </w:t>
      </w:r>
      <w:r>
        <w:rPr>
          <w:rFonts w:eastAsiaTheme="minorEastAsia"/>
          <w:b/>
          <w:u w:val="single"/>
          <w:lang w:eastAsia="zh-CN"/>
        </w:rPr>
        <w:t xml:space="preserve">the impact on </w:t>
      </w:r>
      <w:r>
        <w:rPr>
          <w:rFonts w:eastAsiaTheme="minorEastAsia" w:hint="eastAsia"/>
          <w:b/>
          <w:u w:val="single"/>
          <w:lang w:eastAsia="zh-CN"/>
        </w:rPr>
        <w:t>resource</w:t>
      </w:r>
      <w:r>
        <w:rPr>
          <w:rFonts w:eastAsiaTheme="minorEastAsia"/>
          <w:b/>
          <w:u w:val="single"/>
          <w:lang w:eastAsia="zh-CN"/>
        </w:rPr>
        <w:t xml:space="preserve"> fragmentation</w:t>
      </w:r>
      <w:r>
        <w:rPr>
          <w:rFonts w:eastAsiaTheme="minorEastAsia" w:hint="eastAsia"/>
          <w:b/>
          <w:u w:val="single"/>
          <w:lang w:eastAsia="zh-CN"/>
        </w:rPr>
        <w:t xml:space="preserve"> and efficiency</w:t>
      </w:r>
      <w:r>
        <w:rPr>
          <w:rFonts w:eastAsiaTheme="minorEastAsia"/>
          <w:b/>
          <w:u w:val="single"/>
          <w:lang w:eastAsia="zh-CN"/>
        </w:rPr>
        <w:t xml:space="preserve"> should also be considered, in case of insufficient resources</w:t>
      </w:r>
      <w:r w:rsidRPr="00A97784">
        <w:rPr>
          <w:b/>
          <w:u w:val="single"/>
        </w:rPr>
        <w:t>.</w:t>
      </w:r>
    </w:p>
    <w:p w:rsidR="000220A2" w:rsidRPr="000220A2" w:rsidRDefault="000220A2" w:rsidP="00051768">
      <w:pPr>
        <w:spacing w:line="360" w:lineRule="auto"/>
        <w:jc w:val="both"/>
        <w:rPr>
          <w:rFonts w:eastAsiaTheme="minorEastAsia"/>
          <w:b/>
          <w:u w:val="single"/>
          <w:lang w:eastAsia="zh-CN"/>
        </w:rPr>
      </w:pPr>
      <w:r>
        <w:rPr>
          <w:rFonts w:eastAsiaTheme="minorEastAsia" w:hint="eastAsia"/>
          <w:b/>
          <w:u w:val="single"/>
          <w:lang w:eastAsia="zh-CN"/>
        </w:rPr>
        <w:t>Observation</w:t>
      </w:r>
      <w:r w:rsidRPr="00A97784">
        <w:rPr>
          <w:b/>
          <w:u w:val="single"/>
        </w:rPr>
        <w:t xml:space="preserve"> </w:t>
      </w:r>
      <w:r>
        <w:rPr>
          <w:rFonts w:eastAsiaTheme="minorEastAsia" w:hint="eastAsia"/>
          <w:b/>
          <w:u w:val="single"/>
          <w:lang w:eastAsia="zh-CN"/>
        </w:rPr>
        <w:t>2</w:t>
      </w:r>
      <w:r w:rsidRPr="00A97784">
        <w:rPr>
          <w:b/>
          <w:u w:val="single"/>
        </w:rPr>
        <w:t xml:space="preserve">: </w:t>
      </w:r>
      <w:r>
        <w:rPr>
          <w:rFonts w:eastAsiaTheme="minorEastAsia" w:hint="eastAsia"/>
          <w:b/>
          <w:u w:val="single"/>
          <w:lang w:eastAsia="zh-CN"/>
        </w:rPr>
        <w:t xml:space="preserve">Shared </w:t>
      </w:r>
      <w:r>
        <w:rPr>
          <w:rFonts w:eastAsiaTheme="minorEastAsia"/>
          <w:b/>
          <w:u w:val="single"/>
          <w:lang w:eastAsia="zh-CN"/>
        </w:rPr>
        <w:t>resource</w:t>
      </w:r>
      <w:r>
        <w:rPr>
          <w:rFonts w:eastAsiaTheme="minorEastAsia" w:hint="eastAsia"/>
          <w:b/>
          <w:u w:val="single"/>
          <w:lang w:eastAsia="zh-CN"/>
        </w:rPr>
        <w:t xml:space="preserve"> pool can </w:t>
      </w:r>
      <w:r>
        <w:rPr>
          <w:rFonts w:eastAsiaTheme="minorEastAsia"/>
          <w:b/>
          <w:u w:val="single"/>
          <w:lang w:eastAsia="zh-CN"/>
        </w:rPr>
        <w:t xml:space="preserve">improve resource pool efficiency – however, the impact on event-triggered DENM message reliability should be considered. </w:t>
      </w:r>
    </w:p>
    <w:p w:rsidR="000220A2" w:rsidRPr="009D08A8" w:rsidRDefault="000220A2" w:rsidP="000220A2">
      <w:pPr>
        <w:spacing w:line="360" w:lineRule="auto"/>
        <w:jc w:val="both"/>
        <w:rPr>
          <w:b/>
          <w:u w:val="single"/>
        </w:rPr>
      </w:pPr>
      <w:r w:rsidRPr="009D08A8">
        <w:rPr>
          <w:b/>
          <w:u w:val="single"/>
        </w:rPr>
        <w:t>P</w:t>
      </w:r>
      <w:r w:rsidRPr="009D08A8">
        <w:rPr>
          <w:rFonts w:hint="eastAsia"/>
          <w:b/>
          <w:u w:val="single"/>
        </w:rPr>
        <w:t xml:space="preserve">roposal 1: </w:t>
      </w:r>
      <w:r>
        <w:rPr>
          <w:b/>
          <w:u w:val="single"/>
        </w:rPr>
        <w:t>B</w:t>
      </w:r>
      <w:r w:rsidRPr="009D08A8">
        <w:rPr>
          <w:rFonts w:hint="eastAsia"/>
          <w:b/>
          <w:u w:val="single"/>
        </w:rPr>
        <w:t>oth Option 1</w:t>
      </w:r>
      <w:r w:rsidR="00C87013">
        <w:rPr>
          <w:b/>
          <w:u w:val="single"/>
        </w:rPr>
        <w:t xml:space="preserve"> (</w:t>
      </w:r>
      <w:r w:rsidRPr="00EB2866">
        <w:rPr>
          <w:b/>
          <w:u w:val="single"/>
        </w:rPr>
        <w:t>Transmission of SA and its associated data on same subframe</w:t>
      </w:r>
      <w:r w:rsidR="00C87013">
        <w:rPr>
          <w:b/>
          <w:u w:val="single"/>
        </w:rPr>
        <w:t>)</w:t>
      </w:r>
      <w:r w:rsidRPr="009D08A8">
        <w:rPr>
          <w:rFonts w:hint="eastAsia"/>
          <w:b/>
          <w:u w:val="single"/>
        </w:rPr>
        <w:t xml:space="preserve"> and Option 2</w:t>
      </w:r>
      <w:r>
        <w:rPr>
          <w:b/>
          <w:u w:val="single"/>
        </w:rPr>
        <w:t xml:space="preserve"> </w:t>
      </w:r>
      <w:r w:rsidR="00C87013">
        <w:rPr>
          <w:b/>
          <w:u w:val="single"/>
        </w:rPr>
        <w:t>(</w:t>
      </w:r>
      <w:r w:rsidRPr="00EB2866">
        <w:rPr>
          <w:b/>
          <w:u w:val="single"/>
        </w:rPr>
        <w:t>Each SA transmission precedes all of its associated data transmissions</w:t>
      </w:r>
      <w:r w:rsidR="00C87013">
        <w:rPr>
          <w:b/>
          <w:u w:val="single"/>
        </w:rPr>
        <w:t>)</w:t>
      </w:r>
      <w:r w:rsidRPr="009D08A8">
        <w:rPr>
          <w:rFonts w:hint="eastAsia"/>
          <w:b/>
          <w:u w:val="single"/>
        </w:rPr>
        <w:t xml:space="preserve"> should be supported for V2V.</w:t>
      </w:r>
    </w:p>
    <w:p w:rsidR="000220A2" w:rsidRDefault="000220A2" w:rsidP="000220A2">
      <w:pPr>
        <w:spacing w:line="360" w:lineRule="auto"/>
        <w:jc w:val="both"/>
        <w:rPr>
          <w:rFonts w:eastAsiaTheme="minorEastAsia"/>
          <w:b/>
          <w:u w:val="single"/>
          <w:lang w:eastAsia="zh-CN"/>
        </w:rPr>
      </w:pPr>
      <w:r>
        <w:rPr>
          <w:b/>
          <w:u w:val="single"/>
        </w:rPr>
        <w:t xml:space="preserve">Proposal </w:t>
      </w:r>
      <w:proofErr w:type="gramStart"/>
      <w:r>
        <w:rPr>
          <w:b/>
          <w:u w:val="single"/>
        </w:rPr>
        <w:t>2 :</w:t>
      </w:r>
      <w:proofErr w:type="gramEnd"/>
      <w:r>
        <w:rPr>
          <w:b/>
          <w:u w:val="single"/>
        </w:rPr>
        <w:t xml:space="preserve"> Dedicated resource pools should be preferred, at least for DENM messages, in order to provide high reliability, if sufficient resources exist. </w:t>
      </w:r>
    </w:p>
    <w:p w:rsidR="000220A2" w:rsidRPr="00297D6C" w:rsidRDefault="000220A2" w:rsidP="00297D6C">
      <w:pPr>
        <w:spacing w:line="360" w:lineRule="auto"/>
        <w:jc w:val="both"/>
        <w:rPr>
          <w:rFonts w:eastAsiaTheme="minorEastAsia"/>
          <w:b/>
          <w:u w:val="single"/>
          <w:lang w:eastAsia="zh-CN"/>
        </w:rPr>
      </w:pPr>
      <w:r>
        <w:rPr>
          <w:b/>
          <w:u w:val="single"/>
        </w:rPr>
        <w:t xml:space="preserve">Proposal 3: Shared resource pools can be considered, with semi-static partitioning of resources within shared pool. Selection criteria need to be defined for UEs to use other regions of shared pool. </w:t>
      </w:r>
    </w:p>
    <w:p w:rsidR="00051768" w:rsidRPr="000220A2" w:rsidRDefault="000220A2" w:rsidP="00051768">
      <w:pPr>
        <w:spacing w:line="360" w:lineRule="auto"/>
        <w:jc w:val="both"/>
        <w:rPr>
          <w:rFonts w:eastAsiaTheme="minorEastAsia"/>
          <w:b/>
          <w:u w:val="single"/>
          <w:lang w:eastAsia="zh-CN"/>
        </w:rPr>
      </w:pPr>
      <w:proofErr w:type="gramStart"/>
      <w:r w:rsidRPr="00051768">
        <w:rPr>
          <w:rFonts w:hint="eastAsia"/>
          <w:b/>
          <w:u w:val="single"/>
        </w:rPr>
        <w:t xml:space="preserve">Proposal </w:t>
      </w:r>
      <w:r>
        <w:rPr>
          <w:b/>
          <w:u w:val="single"/>
        </w:rPr>
        <w:t xml:space="preserve"> 4</w:t>
      </w:r>
      <w:proofErr w:type="gramEnd"/>
      <w:r w:rsidRPr="00051768">
        <w:rPr>
          <w:rFonts w:hint="eastAsia"/>
          <w:b/>
          <w:u w:val="single"/>
        </w:rPr>
        <w:t xml:space="preserve">: </w:t>
      </w:r>
      <w:r>
        <w:rPr>
          <w:b/>
          <w:u w:val="single"/>
        </w:rPr>
        <w:t xml:space="preserve"> Consider 1-slot TDM of SA and data within sub-frame</w:t>
      </w:r>
      <w:r w:rsidR="00C87013">
        <w:rPr>
          <w:b/>
          <w:u w:val="single"/>
        </w:rPr>
        <w:t xml:space="preserve"> </w:t>
      </w:r>
      <w:r>
        <w:rPr>
          <w:b/>
          <w:u w:val="single"/>
        </w:rPr>
        <w:t xml:space="preserve">to provide more flexible resource allocation and SA coverage. </w:t>
      </w:r>
    </w:p>
    <w:p w:rsidR="00236222" w:rsidRPr="00FC0632" w:rsidRDefault="00236222" w:rsidP="005B2184">
      <w:pPr>
        <w:pStyle w:val="Heading1"/>
        <w:spacing w:before="360" w:after="60" w:line="360" w:lineRule="auto"/>
        <w:rPr>
          <w:rFonts w:eastAsiaTheme="minorEastAsia"/>
          <w:lang w:val="en-US" w:eastAsia="zh-CN"/>
        </w:rPr>
      </w:pPr>
      <w:r w:rsidRPr="00FC0632">
        <w:rPr>
          <w:rFonts w:eastAsiaTheme="minorEastAsia"/>
          <w:lang w:val="en-US" w:eastAsia="zh-CN"/>
        </w:rPr>
        <w:t>References:</w:t>
      </w:r>
    </w:p>
    <w:p w:rsidR="000015EC" w:rsidRPr="003D13D2" w:rsidRDefault="000015EC" w:rsidP="000015EC">
      <w:pPr>
        <w:pStyle w:val="ListParagraph"/>
        <w:numPr>
          <w:ilvl w:val="0"/>
          <w:numId w:val="37"/>
        </w:numPr>
        <w:spacing w:after="60"/>
        <w:jc w:val="both"/>
        <w:rPr>
          <w:rFonts w:eastAsia="宋体"/>
          <w:lang w:eastAsia="zh-CN"/>
        </w:rPr>
      </w:pPr>
      <w:bookmarkStart w:id="9" w:name="_Ref446606280"/>
      <w:bookmarkStart w:id="10" w:name="OLE_LINK10"/>
      <w:bookmarkStart w:id="11" w:name="OLE_LINK11"/>
      <w:bookmarkStart w:id="12" w:name="_Ref430760343"/>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4</w:t>
      </w:r>
      <w:bookmarkEnd w:id="9"/>
    </w:p>
    <w:p w:rsidR="00F93D34" w:rsidRPr="00F93D34" w:rsidRDefault="00F93D34" w:rsidP="00F93D34">
      <w:pPr>
        <w:pStyle w:val="ListParagraph"/>
        <w:numPr>
          <w:ilvl w:val="0"/>
          <w:numId w:val="37"/>
        </w:numPr>
        <w:spacing w:after="60"/>
        <w:jc w:val="both"/>
        <w:rPr>
          <w:rFonts w:eastAsia="宋体"/>
          <w:lang w:eastAsia="zh-CN"/>
        </w:rPr>
      </w:pPr>
      <w:bookmarkStart w:id="13" w:name="_Ref447212447"/>
      <w:bookmarkEnd w:id="10"/>
      <w:bookmarkEnd w:id="11"/>
      <w:r w:rsidRPr="00F93D34">
        <w:rPr>
          <w:rFonts w:eastAsia="宋体"/>
          <w:lang w:eastAsia="zh-CN"/>
        </w:rPr>
        <w:t>3GPP TR 22.885 V14.0.0 (201</w:t>
      </w:r>
      <w:r w:rsidRPr="00F93D34">
        <w:rPr>
          <w:rFonts w:eastAsia="宋体" w:hint="eastAsia"/>
          <w:lang w:eastAsia="zh-CN"/>
        </w:rPr>
        <w:t>5</w:t>
      </w:r>
      <w:r w:rsidRPr="00F93D34">
        <w:rPr>
          <w:rFonts w:eastAsia="宋体"/>
          <w:lang w:eastAsia="zh-CN"/>
        </w:rPr>
        <w:t>-</w:t>
      </w:r>
      <w:r w:rsidRPr="00F93D34">
        <w:rPr>
          <w:rFonts w:eastAsia="宋体" w:hint="eastAsia"/>
          <w:lang w:eastAsia="zh-CN"/>
        </w:rPr>
        <w:t>1</w:t>
      </w:r>
      <w:r w:rsidRPr="00F93D34">
        <w:rPr>
          <w:rFonts w:eastAsia="宋体"/>
          <w:lang w:eastAsia="zh-CN"/>
        </w:rPr>
        <w:t>2)</w:t>
      </w:r>
      <w:bookmarkEnd w:id="13"/>
      <w:r w:rsidR="00C44F34">
        <w:rPr>
          <w:rFonts w:eastAsia="宋体"/>
          <w:lang w:eastAsia="zh-CN"/>
        </w:rPr>
        <w:t>, “</w:t>
      </w:r>
      <w:r w:rsidR="00C44F34" w:rsidRPr="00CB0B71">
        <w:t xml:space="preserve">Study on LTE </w:t>
      </w:r>
      <w:r w:rsidR="00C44F34">
        <w:rPr>
          <w:lang w:eastAsia="ko-KR"/>
        </w:rPr>
        <w:t>s</w:t>
      </w:r>
      <w:r w:rsidR="00C44F34" w:rsidRPr="00CB0B71">
        <w:t xml:space="preserve">upport for </w:t>
      </w:r>
      <w:r w:rsidR="00C44F34">
        <w:t>Vehicle to Everything (</w:t>
      </w:r>
      <w:r w:rsidR="00C44F34" w:rsidRPr="00CB0B71">
        <w:t>V2X</w:t>
      </w:r>
      <w:r w:rsidR="00C44F34">
        <w:t>)</w:t>
      </w:r>
      <w:r w:rsidR="00C44F34" w:rsidRPr="00CB0B71">
        <w:t xml:space="preserve"> </w:t>
      </w:r>
      <w:r w:rsidR="00C44F34">
        <w:rPr>
          <w:lang w:eastAsia="ko-KR"/>
        </w:rPr>
        <w:t>s</w:t>
      </w:r>
      <w:r w:rsidR="00C44F34" w:rsidRPr="00CB0B71">
        <w:t>ervices</w:t>
      </w:r>
      <w:r w:rsidR="00C44F34">
        <w:t>”</w:t>
      </w:r>
    </w:p>
    <w:p w:rsidR="00D47CDD" w:rsidRDefault="00D47CDD" w:rsidP="00DB1089">
      <w:pPr>
        <w:pStyle w:val="ListParagraph"/>
        <w:numPr>
          <w:ilvl w:val="0"/>
          <w:numId w:val="37"/>
        </w:numPr>
        <w:spacing w:after="60"/>
        <w:jc w:val="both"/>
        <w:rPr>
          <w:rFonts w:eastAsia="宋体"/>
          <w:lang w:eastAsia="zh-CN"/>
        </w:rPr>
      </w:pPr>
      <w:bookmarkStart w:id="14" w:name="_Ref447212825"/>
      <w:r>
        <w:rPr>
          <w:rFonts w:eastAsia="宋体" w:hint="eastAsia"/>
          <w:lang w:eastAsia="zh-CN"/>
        </w:rPr>
        <w:t>R1-16</w:t>
      </w:r>
      <w:r w:rsidR="00DB1089">
        <w:rPr>
          <w:rFonts w:eastAsia="宋体" w:hint="eastAsia"/>
          <w:lang w:eastAsia="zh-CN"/>
        </w:rPr>
        <w:t>2680</w:t>
      </w:r>
      <w:r>
        <w:rPr>
          <w:rFonts w:eastAsia="宋体" w:hint="eastAsia"/>
          <w:lang w:eastAsia="zh-CN"/>
        </w:rPr>
        <w:t xml:space="preserve">, </w:t>
      </w:r>
      <w:r>
        <w:rPr>
          <w:rFonts w:eastAsia="宋体"/>
          <w:lang w:eastAsia="zh-CN"/>
        </w:rPr>
        <w:t>“</w:t>
      </w:r>
      <w:r w:rsidR="00DB1089" w:rsidRPr="00DB1089">
        <w:rPr>
          <w:rFonts w:eastAsia="宋体"/>
          <w:lang w:eastAsia="zh-CN"/>
        </w:rPr>
        <w:t>SA design for V2V</w:t>
      </w:r>
      <w:r>
        <w:rPr>
          <w:rFonts w:eastAsia="宋体"/>
          <w:lang w:eastAsia="zh-CN"/>
        </w:rPr>
        <w:t>”</w:t>
      </w:r>
      <w:r>
        <w:rPr>
          <w:rFonts w:eastAsia="宋体" w:hint="eastAsia"/>
          <w:lang w:eastAsia="zh-CN"/>
        </w:rPr>
        <w:t>, Samsung</w:t>
      </w:r>
      <w:bookmarkEnd w:id="14"/>
    </w:p>
    <w:p w:rsidR="00650CFA" w:rsidRDefault="00F83915" w:rsidP="00F83915">
      <w:pPr>
        <w:pStyle w:val="ListParagraph"/>
        <w:numPr>
          <w:ilvl w:val="0"/>
          <w:numId w:val="37"/>
        </w:numPr>
        <w:spacing w:after="60"/>
        <w:jc w:val="both"/>
        <w:rPr>
          <w:rFonts w:eastAsia="宋体"/>
          <w:lang w:eastAsia="zh-CN"/>
        </w:rPr>
      </w:pPr>
      <w:bookmarkStart w:id="15" w:name="_Ref447226314"/>
      <w:bookmarkEnd w:id="12"/>
      <w:r>
        <w:rPr>
          <w:rFonts w:eastAsia="宋体" w:hint="eastAsia"/>
          <w:lang w:eastAsia="zh-CN"/>
        </w:rPr>
        <w:t xml:space="preserve">R1-162683, </w:t>
      </w:r>
      <w:r>
        <w:rPr>
          <w:rFonts w:eastAsia="宋体"/>
          <w:lang w:eastAsia="zh-CN"/>
        </w:rPr>
        <w:t>“</w:t>
      </w:r>
      <w:r w:rsidRPr="00F83915">
        <w:rPr>
          <w:rFonts w:eastAsia="宋体"/>
          <w:lang w:eastAsia="zh-CN"/>
        </w:rPr>
        <w:t>Transmission power control for V2V</w:t>
      </w:r>
      <w:r>
        <w:rPr>
          <w:rFonts w:eastAsia="宋体"/>
          <w:lang w:eastAsia="zh-CN"/>
        </w:rPr>
        <w:t>”</w:t>
      </w:r>
      <w:r>
        <w:rPr>
          <w:rFonts w:eastAsia="宋体" w:hint="eastAsia"/>
          <w:lang w:eastAsia="zh-CN"/>
        </w:rPr>
        <w:t>, Samsung</w:t>
      </w:r>
      <w:bookmarkEnd w:id="15"/>
    </w:p>
    <w:p w:rsidR="00BE42A2" w:rsidRDefault="00BE42A2" w:rsidP="00BE42A2">
      <w:pPr>
        <w:pStyle w:val="ListParagraph"/>
        <w:numPr>
          <w:ilvl w:val="0"/>
          <w:numId w:val="37"/>
        </w:numPr>
        <w:spacing w:after="60"/>
        <w:jc w:val="both"/>
        <w:rPr>
          <w:rFonts w:eastAsia="宋体"/>
          <w:lang w:eastAsia="zh-CN"/>
        </w:rPr>
      </w:pPr>
      <w:r w:rsidRPr="00BE42A2">
        <w:rPr>
          <w:rFonts w:eastAsia="宋体"/>
          <w:lang w:eastAsia="zh-CN"/>
        </w:rPr>
        <w:t>R1-161075</w:t>
      </w:r>
      <w:r>
        <w:rPr>
          <w:rFonts w:eastAsia="宋体"/>
          <w:lang w:eastAsia="zh-CN"/>
        </w:rPr>
        <w:t>, “</w:t>
      </w:r>
      <w:r w:rsidRPr="00BE42A2">
        <w:rPr>
          <w:rFonts w:eastAsia="宋体"/>
          <w:lang w:eastAsia="zh-CN"/>
        </w:rPr>
        <w:t>Discussion on V2X PC5 Scheduling, Resource Pools and Resource Patterns</w:t>
      </w:r>
      <w:r>
        <w:rPr>
          <w:rFonts w:eastAsia="宋体"/>
          <w:lang w:eastAsia="zh-CN"/>
        </w:rPr>
        <w:t>”, Ericsson</w:t>
      </w:r>
    </w:p>
    <w:p w:rsidR="0077252C" w:rsidRPr="005B2184" w:rsidRDefault="0077252C" w:rsidP="00F83915">
      <w:pPr>
        <w:pStyle w:val="ListParagraph"/>
        <w:numPr>
          <w:ilvl w:val="0"/>
          <w:numId w:val="37"/>
        </w:numPr>
        <w:spacing w:after="60"/>
        <w:jc w:val="both"/>
        <w:rPr>
          <w:rFonts w:eastAsia="宋体"/>
          <w:lang w:eastAsia="zh-CN"/>
        </w:rPr>
      </w:pPr>
      <w:r>
        <w:rPr>
          <w:rFonts w:eastAsia="宋体"/>
          <w:lang w:eastAsia="zh-CN"/>
        </w:rPr>
        <w:t>R1-160637, “Discussion on scheduling assignment for PC5-based V2V”, LG Electronics</w:t>
      </w:r>
    </w:p>
    <w:sectPr w:rsidR="0077252C" w:rsidRPr="005B2184" w:rsidSect="005423F6">
      <w:headerReference w:type="default" r:id="rId17"/>
      <w:footerReference w:type="even" r:id="rId18"/>
      <w:footerReference w:type="default" r:id="rId19"/>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C53" w:rsidRPr="00C47AD2" w:rsidRDefault="00C17C53">
      <w:pPr>
        <w:rPr>
          <w:rFonts w:ascii="Arial" w:hAnsi="Arial"/>
          <w:sz w:val="12"/>
        </w:rPr>
      </w:pPr>
      <w:r>
        <w:separator/>
      </w:r>
    </w:p>
  </w:endnote>
  <w:endnote w:type="continuationSeparator" w:id="0">
    <w:p w:rsidR="00C17C53" w:rsidRPr="00C47AD2" w:rsidRDefault="00C17C5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03DDA" w:rsidRDefault="00703DD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2A31">
      <w:rPr>
        <w:rStyle w:val="PageNumber"/>
      </w:rPr>
      <w:t>1</w:t>
    </w:r>
    <w:r>
      <w:rPr>
        <w:rStyle w:val="PageNumber"/>
      </w:rPr>
      <w:fldChar w:fldCharType="end"/>
    </w:r>
  </w:p>
  <w:p w:rsidR="00703DDA" w:rsidRDefault="00703DD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C53" w:rsidRPr="00C47AD2" w:rsidRDefault="00C17C53">
      <w:pPr>
        <w:rPr>
          <w:rFonts w:ascii="Arial" w:hAnsi="Arial"/>
          <w:sz w:val="12"/>
        </w:rPr>
      </w:pPr>
      <w:r>
        <w:separator/>
      </w:r>
    </w:p>
  </w:footnote>
  <w:footnote w:type="continuationSeparator" w:id="0">
    <w:p w:rsidR="00C17C53" w:rsidRPr="00C47AD2" w:rsidRDefault="00C17C53">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3">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3">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4">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5">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8">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29"/>
  </w:num>
  <w:num w:numId="7">
    <w:abstractNumId w:val="21"/>
  </w:num>
  <w:num w:numId="8">
    <w:abstractNumId w:val="18"/>
  </w:num>
  <w:num w:numId="9">
    <w:abstractNumId w:val="26"/>
  </w:num>
  <w:num w:numId="10">
    <w:abstractNumId w:val="6"/>
  </w:num>
  <w:num w:numId="11">
    <w:abstractNumId w:val="7"/>
  </w:num>
  <w:num w:numId="12">
    <w:abstractNumId w:val="4"/>
  </w:num>
  <w:num w:numId="13">
    <w:abstractNumId w:val="27"/>
  </w:num>
  <w:num w:numId="14">
    <w:abstractNumId w:val="22"/>
  </w:num>
  <w:num w:numId="15">
    <w:abstractNumId w:val="12"/>
  </w:num>
  <w:num w:numId="16">
    <w:abstractNumId w:val="11"/>
  </w:num>
  <w:num w:numId="17">
    <w:abstractNumId w:val="24"/>
  </w:num>
  <w:num w:numId="18">
    <w:abstractNumId w:val="8"/>
  </w:num>
  <w:num w:numId="19">
    <w:abstractNumId w:val="17"/>
  </w:num>
  <w:num w:numId="20">
    <w:abstractNumId w:val="23"/>
  </w:num>
  <w:num w:numId="21">
    <w:abstractNumId w:val="9"/>
  </w:num>
  <w:num w:numId="22">
    <w:abstractNumId w:val="13"/>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19"/>
  </w:num>
  <w:num w:numId="38">
    <w:abstractNumId w:val="28"/>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289"/>
    <w:rsid w:val="00353433"/>
    <w:rsid w:val="00353790"/>
    <w:rsid w:val="003538BF"/>
    <w:rsid w:val="00353A9E"/>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5DD2"/>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568"/>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7BC"/>
    <w:rsid w:val="009C6F9A"/>
    <w:rsid w:val="009C731A"/>
    <w:rsid w:val="009C75D1"/>
    <w:rsid w:val="009C7FE4"/>
    <w:rsid w:val="009D026A"/>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4E7"/>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37B"/>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5F50"/>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A3096-C097-47DE-AEA8-6C820D6BE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1605</Words>
  <Characters>9149</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2016-04-02T01:48:00Z</dcterms:created>
  <dcterms:modified xsi:type="dcterms:W3CDTF">2016-04-02T01:48:00Z</dcterms:modified>
</cp:coreProperties>
</file>